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731"/>
        <w:gridCol w:w="2372"/>
        <w:gridCol w:w="2268"/>
      </w:tblGrid>
      <w:tr w:rsidR="00894122" w:rsidTr="00F46011">
        <w:trPr>
          <w:trHeight w:hRule="exact" w:val="1883"/>
          <w:jc w:val="center"/>
        </w:trPr>
        <w:tc>
          <w:tcPr>
            <w:tcW w:w="9639" w:type="dxa"/>
            <w:gridSpan w:val="4"/>
          </w:tcPr>
          <w:p w:rsidR="00894122" w:rsidRPr="00234F5C" w:rsidRDefault="00AA3812" w:rsidP="0023019D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firstLine="1"/>
              <w:rPr>
                <w:szCs w:val="28"/>
              </w:rPr>
            </w:pPr>
            <w:r>
              <w:rPr>
                <w:szCs w:val="28"/>
              </w:rPr>
              <w:t>МИНИСТЕРСТВО ЮСТИЦИИ</w:t>
            </w:r>
            <w:r w:rsidR="00297172">
              <w:rPr>
                <w:szCs w:val="28"/>
              </w:rPr>
              <w:t xml:space="preserve"> </w:t>
            </w:r>
            <w:r w:rsidR="00894122" w:rsidRPr="00234F5C">
              <w:rPr>
                <w:szCs w:val="28"/>
              </w:rPr>
              <w:t>КИРОВСКОЙ ОБЛАСТИ</w:t>
            </w:r>
          </w:p>
          <w:p w:rsidR="00894122" w:rsidRPr="005D134F" w:rsidRDefault="002855E8" w:rsidP="0023019D">
            <w:pPr>
              <w:pStyle w:val="aa"/>
              <w:keepLines w:val="0"/>
              <w:spacing w:before="0" w:after="360"/>
              <w:ind w:firstLine="1"/>
              <w:rPr>
                <w:noProof w:val="0"/>
                <w:szCs w:val="32"/>
              </w:rPr>
            </w:pPr>
            <w:r>
              <w:t>РАСПОРЯЖЕНИЕ</w:t>
            </w:r>
          </w:p>
        </w:tc>
      </w:tr>
      <w:tr w:rsidR="00E15F3D" w:rsidTr="00F46011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15F3D" w:rsidRPr="009D0283" w:rsidRDefault="00E15F3D" w:rsidP="00F46011">
            <w:pPr>
              <w:tabs>
                <w:tab w:val="left" w:pos="2765"/>
              </w:tabs>
              <w:ind w:hanging="70"/>
              <w:jc w:val="center"/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E15F3D" w:rsidRPr="009D0283" w:rsidRDefault="00E15F3D" w:rsidP="00DC50F3">
            <w:pPr>
              <w:ind w:firstLine="709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DC50F3">
            <w:pPr>
              <w:ind w:firstLine="709"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E15F3D" w:rsidP="00F46011">
            <w:pPr>
              <w:ind w:firstLine="709"/>
              <w:rPr>
                <w:sz w:val="28"/>
                <w:szCs w:val="28"/>
              </w:rPr>
            </w:pPr>
          </w:p>
        </w:tc>
      </w:tr>
      <w:tr w:rsidR="00E15F3D" w:rsidTr="00F46011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639" w:type="dxa"/>
            <w:gridSpan w:val="4"/>
          </w:tcPr>
          <w:p w:rsidR="00E15F3D" w:rsidRDefault="00E2227D" w:rsidP="00E22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  <w:p w:rsidR="00CE33B2" w:rsidRPr="008A32D0" w:rsidRDefault="00CE33B2" w:rsidP="00DC50F3">
            <w:pPr>
              <w:tabs>
                <w:tab w:val="left" w:pos="2765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EB5C76" w:rsidRPr="00DA5616" w:rsidRDefault="00E152F5" w:rsidP="00DC50F3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152F5">
        <w:rPr>
          <w:rFonts w:eastAsia="Calibri"/>
          <w:b/>
          <w:sz w:val="28"/>
          <w:szCs w:val="28"/>
          <w:lang w:eastAsia="en-US"/>
        </w:rPr>
        <w:t>Об утверждении Порядка проведения антикоррупционной экспертизы нормативных правовых актов (проектов нормативных правовых актов) министерства юстиции Кировской области</w:t>
      </w:r>
    </w:p>
    <w:p w:rsidR="00E152F5" w:rsidRPr="00DA5616" w:rsidRDefault="00E152F5" w:rsidP="00DA5616">
      <w:pPr>
        <w:spacing w:line="400" w:lineRule="exac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E152F5" w:rsidRDefault="00E152F5" w:rsidP="00097BDC">
      <w:pPr>
        <w:spacing w:line="400" w:lineRule="exac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E152F5">
        <w:rPr>
          <w:rFonts w:eastAsia="Calibri"/>
          <w:bCs/>
          <w:sz w:val="28"/>
          <w:szCs w:val="28"/>
          <w:lang w:eastAsia="en-US"/>
        </w:rPr>
        <w:t xml:space="preserve">В соответствии с Федеральными законами от 25.12.2008 </w:t>
      </w:r>
      <w:r>
        <w:rPr>
          <w:rFonts w:eastAsia="Calibri"/>
          <w:bCs/>
          <w:sz w:val="28"/>
          <w:szCs w:val="28"/>
          <w:lang w:eastAsia="en-US"/>
        </w:rPr>
        <w:t>№ 273-ФЗ</w:t>
      </w:r>
      <w:r w:rsidR="00E24ACA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E152F5">
        <w:rPr>
          <w:rFonts w:eastAsia="Calibri"/>
          <w:bCs/>
          <w:sz w:val="28"/>
          <w:szCs w:val="28"/>
          <w:lang w:eastAsia="en-US"/>
        </w:rPr>
        <w:t>О противодействии коррупции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E152F5">
        <w:rPr>
          <w:rFonts w:eastAsia="Calibri"/>
          <w:bCs/>
          <w:sz w:val="28"/>
          <w:szCs w:val="28"/>
          <w:lang w:eastAsia="en-US"/>
        </w:rPr>
        <w:t xml:space="preserve">, от 17.07.2009 </w:t>
      </w:r>
      <w:hyperlink r:id="rId9" w:history="1">
        <w:r w:rsidRPr="00E152F5">
          <w:rPr>
            <w:rStyle w:val="ae"/>
            <w:rFonts w:eastAsia="Calibri"/>
            <w:bCs/>
            <w:color w:val="auto"/>
            <w:sz w:val="28"/>
            <w:szCs w:val="28"/>
            <w:u w:val="none"/>
            <w:lang w:eastAsia="en-US"/>
          </w:rPr>
          <w:t>№ 172-ФЗ</w:t>
        </w:r>
      </w:hyperlink>
      <w:r w:rsidR="00E24AC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E152F5">
        <w:rPr>
          <w:rFonts w:eastAsia="Calibri"/>
          <w:bCs/>
          <w:sz w:val="28"/>
          <w:szCs w:val="28"/>
          <w:lang w:eastAsia="en-US"/>
        </w:rPr>
        <w:t>Об антикоррупционной экспертизе нормативных правовых актов и прое</w:t>
      </w:r>
      <w:r>
        <w:rPr>
          <w:rFonts w:eastAsia="Calibri"/>
          <w:bCs/>
          <w:sz w:val="28"/>
          <w:szCs w:val="28"/>
          <w:lang w:eastAsia="en-US"/>
        </w:rPr>
        <w:t>ктов нормативных правовых актов»</w:t>
      </w:r>
      <w:r w:rsidRPr="00E152F5"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>п</w:t>
      </w:r>
      <w:r w:rsidRPr="00E152F5">
        <w:rPr>
          <w:rFonts w:eastAsia="Calibri"/>
          <w:bCs/>
          <w:sz w:val="28"/>
          <w:szCs w:val="28"/>
          <w:lang w:eastAsia="en-US"/>
        </w:rPr>
        <w:t>остановление</w:t>
      </w:r>
      <w:r>
        <w:rPr>
          <w:rFonts w:eastAsia="Calibri"/>
          <w:bCs/>
          <w:sz w:val="28"/>
          <w:szCs w:val="28"/>
          <w:lang w:eastAsia="en-US"/>
        </w:rPr>
        <w:t>м</w:t>
      </w:r>
      <w:r w:rsidRPr="00E152F5">
        <w:rPr>
          <w:rFonts w:eastAsia="Calibri"/>
          <w:bCs/>
          <w:sz w:val="28"/>
          <w:szCs w:val="28"/>
          <w:lang w:eastAsia="en-US"/>
        </w:rPr>
        <w:t xml:space="preserve"> Правительства </w:t>
      </w:r>
      <w:r>
        <w:rPr>
          <w:rFonts w:eastAsia="Calibri"/>
          <w:bCs/>
          <w:sz w:val="28"/>
          <w:szCs w:val="28"/>
          <w:lang w:eastAsia="en-US"/>
        </w:rPr>
        <w:t>Российской Федерации от 26.02.2010 № 96 «</w:t>
      </w:r>
      <w:r w:rsidRPr="00E152F5">
        <w:rPr>
          <w:rFonts w:eastAsia="Calibri"/>
          <w:bCs/>
          <w:sz w:val="28"/>
          <w:szCs w:val="28"/>
          <w:lang w:eastAsia="en-US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eastAsia="Calibri"/>
          <w:bCs/>
          <w:sz w:val="28"/>
          <w:szCs w:val="28"/>
          <w:lang w:eastAsia="en-US"/>
        </w:rPr>
        <w:t>»,</w:t>
      </w:r>
      <w:r w:rsidRPr="00E152F5">
        <w:rPr>
          <w:rFonts w:eastAsia="Calibri"/>
          <w:bCs/>
          <w:sz w:val="28"/>
          <w:szCs w:val="28"/>
          <w:lang w:eastAsia="en-US"/>
        </w:rPr>
        <w:t xml:space="preserve"> </w:t>
      </w:r>
      <w:hyperlink r:id="rId10" w:history="1">
        <w:r w:rsidRPr="00E152F5">
          <w:rPr>
            <w:rStyle w:val="ae"/>
            <w:rFonts w:eastAsia="Calibri"/>
            <w:bCs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E152F5">
        <w:rPr>
          <w:rFonts w:eastAsia="Calibri"/>
          <w:bCs/>
          <w:sz w:val="28"/>
          <w:szCs w:val="28"/>
          <w:lang w:eastAsia="en-US"/>
        </w:rPr>
        <w:t xml:space="preserve"> Правительства Кировской области от 28.04.2009 </w:t>
      </w:r>
      <w:r>
        <w:rPr>
          <w:rFonts w:eastAsia="Calibri"/>
          <w:bCs/>
          <w:sz w:val="28"/>
          <w:szCs w:val="28"/>
          <w:lang w:eastAsia="en-US"/>
        </w:rPr>
        <w:t>№ 9/94</w:t>
      </w:r>
      <w:r w:rsidR="00E24ACA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E152F5">
        <w:rPr>
          <w:rFonts w:eastAsia="Calibri"/>
          <w:bCs/>
          <w:sz w:val="28"/>
          <w:szCs w:val="28"/>
          <w:lang w:eastAsia="en-US"/>
        </w:rPr>
        <w:t>О мерах по противодействию коррупции в Кировской области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E152F5">
        <w:rPr>
          <w:rFonts w:eastAsia="Calibri"/>
          <w:bCs/>
          <w:sz w:val="28"/>
          <w:szCs w:val="28"/>
          <w:lang w:eastAsia="en-US"/>
        </w:rPr>
        <w:t>:</w:t>
      </w:r>
      <w:proofErr w:type="gramEnd"/>
    </w:p>
    <w:p w:rsidR="0045358C" w:rsidRDefault="00E152F5" w:rsidP="00097BDC">
      <w:pPr>
        <w:spacing w:line="400" w:lineRule="exac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152F5">
        <w:rPr>
          <w:rFonts w:eastAsia="Calibri"/>
          <w:bCs/>
          <w:sz w:val="28"/>
          <w:szCs w:val="28"/>
          <w:lang w:eastAsia="en-US"/>
        </w:rPr>
        <w:t xml:space="preserve">1. Утвердить </w:t>
      </w:r>
      <w:hyperlink r:id="rId11" w:history="1">
        <w:r w:rsidRPr="00E152F5">
          <w:rPr>
            <w:rStyle w:val="ae"/>
            <w:rFonts w:eastAsia="Calibri"/>
            <w:bCs/>
            <w:color w:val="auto"/>
            <w:sz w:val="28"/>
            <w:szCs w:val="28"/>
            <w:u w:val="none"/>
            <w:lang w:eastAsia="en-US"/>
          </w:rPr>
          <w:t>Порядок</w:t>
        </w:r>
      </w:hyperlink>
      <w:r w:rsidRPr="00E152F5">
        <w:rPr>
          <w:rFonts w:eastAsia="Calibri"/>
          <w:bCs/>
          <w:sz w:val="28"/>
          <w:szCs w:val="28"/>
          <w:lang w:eastAsia="en-US"/>
        </w:rPr>
        <w:t xml:space="preserve"> проведения антикоррупционной экспертизы нормативных правовых актов </w:t>
      </w:r>
      <w:r>
        <w:rPr>
          <w:rFonts w:eastAsia="Calibri"/>
          <w:bCs/>
          <w:sz w:val="28"/>
          <w:szCs w:val="28"/>
          <w:lang w:eastAsia="en-US"/>
        </w:rPr>
        <w:t>(</w:t>
      </w:r>
      <w:r w:rsidRPr="00E152F5">
        <w:rPr>
          <w:rFonts w:eastAsia="Calibri"/>
          <w:bCs/>
          <w:sz w:val="28"/>
          <w:szCs w:val="28"/>
          <w:lang w:eastAsia="en-US"/>
        </w:rPr>
        <w:t>проектов нормативных правовых актов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E152F5">
        <w:rPr>
          <w:rFonts w:eastAsia="Calibri"/>
          <w:bCs/>
          <w:sz w:val="28"/>
          <w:szCs w:val="28"/>
          <w:lang w:eastAsia="en-US"/>
        </w:rPr>
        <w:t xml:space="preserve"> министерства </w:t>
      </w:r>
      <w:r>
        <w:rPr>
          <w:rFonts w:eastAsia="Calibri"/>
          <w:bCs/>
          <w:sz w:val="28"/>
          <w:szCs w:val="28"/>
          <w:lang w:eastAsia="en-US"/>
        </w:rPr>
        <w:t>юстиции</w:t>
      </w:r>
      <w:r w:rsidRPr="00E152F5">
        <w:rPr>
          <w:rFonts w:eastAsia="Calibri"/>
          <w:bCs/>
          <w:sz w:val="28"/>
          <w:szCs w:val="28"/>
          <w:lang w:eastAsia="en-US"/>
        </w:rPr>
        <w:t xml:space="preserve"> Кировской области согласно приложению.</w:t>
      </w:r>
    </w:p>
    <w:p w:rsidR="00C10506" w:rsidRDefault="00E24ACA" w:rsidP="00097BDC">
      <w:pPr>
        <w:spacing w:line="4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10506">
        <w:rPr>
          <w:rFonts w:eastAsia="Calibri"/>
          <w:sz w:val="28"/>
          <w:szCs w:val="28"/>
          <w:lang w:eastAsia="en-US"/>
        </w:rPr>
        <w:t>. Признать утратившими силу распоряжения министерства юстиции Кировской области:</w:t>
      </w:r>
    </w:p>
    <w:p w:rsidR="00C10506" w:rsidRDefault="00E24ACA" w:rsidP="00097BDC">
      <w:pPr>
        <w:spacing w:line="4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10506">
        <w:rPr>
          <w:rFonts w:eastAsia="Calibri"/>
          <w:sz w:val="28"/>
          <w:szCs w:val="28"/>
          <w:lang w:eastAsia="en-US"/>
        </w:rPr>
        <w:t xml:space="preserve">.1. От </w:t>
      </w:r>
      <w:r w:rsidR="0045358C">
        <w:rPr>
          <w:rFonts w:eastAsia="Calibri"/>
          <w:sz w:val="28"/>
          <w:szCs w:val="28"/>
          <w:lang w:eastAsia="en-US"/>
        </w:rPr>
        <w:t>14</w:t>
      </w:r>
      <w:r w:rsidR="00C10506">
        <w:rPr>
          <w:rFonts w:eastAsia="Calibri"/>
          <w:sz w:val="28"/>
          <w:szCs w:val="28"/>
          <w:lang w:eastAsia="en-US"/>
        </w:rPr>
        <w:t>.</w:t>
      </w:r>
      <w:r w:rsidR="0045358C">
        <w:rPr>
          <w:rFonts w:eastAsia="Calibri"/>
          <w:sz w:val="28"/>
          <w:szCs w:val="28"/>
          <w:lang w:eastAsia="en-US"/>
        </w:rPr>
        <w:t>02.2022 № 5</w:t>
      </w:r>
      <w:r w:rsidR="00C10506">
        <w:rPr>
          <w:rFonts w:eastAsia="Calibri"/>
          <w:sz w:val="28"/>
          <w:szCs w:val="28"/>
          <w:lang w:eastAsia="en-US"/>
        </w:rPr>
        <w:t xml:space="preserve"> «</w:t>
      </w:r>
      <w:r w:rsidR="0045358C" w:rsidRPr="0045358C">
        <w:rPr>
          <w:rFonts w:eastAsia="Calibri"/>
          <w:sz w:val="28"/>
          <w:szCs w:val="28"/>
          <w:lang w:eastAsia="en-US"/>
        </w:rPr>
        <w:t>Об утверждении Порядка проведения антикоррупционной экспертизы нормативных правовых актов (проектов нормативных правовых актов) министерства юстиции Кировской области</w:t>
      </w:r>
      <w:r w:rsidR="00C10506">
        <w:rPr>
          <w:rFonts w:eastAsia="Calibri"/>
          <w:sz w:val="28"/>
          <w:szCs w:val="28"/>
          <w:lang w:eastAsia="en-US"/>
        </w:rPr>
        <w:t>»;</w:t>
      </w:r>
    </w:p>
    <w:p w:rsidR="00E24ACA" w:rsidRDefault="00E24ACA" w:rsidP="00097BDC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10506">
        <w:rPr>
          <w:rFonts w:eastAsia="Calibri"/>
          <w:sz w:val="28"/>
          <w:szCs w:val="28"/>
          <w:lang w:eastAsia="en-US"/>
        </w:rPr>
        <w:t xml:space="preserve">.2. </w:t>
      </w:r>
      <w:r w:rsidR="0045358C">
        <w:rPr>
          <w:rFonts w:eastAsia="Calibri"/>
          <w:sz w:val="28"/>
          <w:szCs w:val="28"/>
          <w:lang w:eastAsia="en-US"/>
        </w:rPr>
        <w:t>От 02.04.2025 № 16 «</w:t>
      </w:r>
      <w:r w:rsidR="0045358C" w:rsidRPr="0045358C">
        <w:rPr>
          <w:rFonts w:eastAsia="Calibri"/>
          <w:sz w:val="28"/>
          <w:szCs w:val="28"/>
          <w:lang w:eastAsia="en-US"/>
        </w:rPr>
        <w:t>О внесении изменения в распоряжение министерства юстиции К</w:t>
      </w:r>
      <w:r w:rsidR="0045358C">
        <w:rPr>
          <w:rFonts w:eastAsia="Calibri"/>
          <w:sz w:val="28"/>
          <w:szCs w:val="28"/>
          <w:lang w:eastAsia="en-US"/>
        </w:rPr>
        <w:t>ировской области от 14.02.2022 № 5</w:t>
      </w:r>
      <w:r w:rsidR="00884BE8">
        <w:rPr>
          <w:rFonts w:eastAsia="Calibri"/>
          <w:sz w:val="28"/>
          <w:szCs w:val="28"/>
          <w:lang w:eastAsia="en-US"/>
        </w:rPr>
        <w:br/>
      </w:r>
      <w:r w:rsidR="0045358C">
        <w:rPr>
          <w:rFonts w:eastAsia="Calibri"/>
          <w:sz w:val="28"/>
          <w:szCs w:val="28"/>
          <w:lang w:eastAsia="en-US"/>
        </w:rPr>
        <w:t>«</w:t>
      </w:r>
      <w:r w:rsidR="0045358C" w:rsidRPr="0045358C">
        <w:rPr>
          <w:rFonts w:eastAsia="Calibri"/>
          <w:sz w:val="28"/>
          <w:szCs w:val="28"/>
          <w:lang w:eastAsia="en-US"/>
        </w:rPr>
        <w:t>Об утверждении Порядка проведения антикоррупционной экспертизы нормативных правовых актов (проектов нормативных правовых актов) министерства юстиции Кировской области</w:t>
      </w:r>
      <w:r w:rsidR="0045358C">
        <w:rPr>
          <w:rFonts w:eastAsia="Calibri"/>
          <w:sz w:val="28"/>
          <w:szCs w:val="28"/>
          <w:lang w:eastAsia="en-US"/>
        </w:rPr>
        <w:t>».</w:t>
      </w:r>
      <w:r w:rsidRPr="00E24ACA">
        <w:rPr>
          <w:sz w:val="28"/>
          <w:szCs w:val="28"/>
        </w:rPr>
        <w:t xml:space="preserve"> </w:t>
      </w:r>
    </w:p>
    <w:p w:rsidR="00E24ACA" w:rsidRPr="0045358C" w:rsidRDefault="00E24ACA" w:rsidP="00097BDC">
      <w:pPr>
        <w:spacing w:line="400" w:lineRule="exac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proofErr w:type="gramStart"/>
      <w:r w:rsidRPr="0045358C">
        <w:rPr>
          <w:sz w:val="28"/>
          <w:szCs w:val="28"/>
        </w:rPr>
        <w:t>Контроль за</w:t>
      </w:r>
      <w:proofErr w:type="gramEnd"/>
      <w:r w:rsidRPr="0045358C">
        <w:rPr>
          <w:sz w:val="28"/>
          <w:szCs w:val="28"/>
        </w:rPr>
        <w:t xml:space="preserve"> </w:t>
      </w:r>
      <w:r w:rsidR="003554F5">
        <w:rPr>
          <w:sz w:val="28"/>
          <w:szCs w:val="28"/>
        </w:rPr>
        <w:t>выполнением</w:t>
      </w:r>
      <w:r w:rsidRPr="0045358C">
        <w:rPr>
          <w:sz w:val="28"/>
          <w:szCs w:val="28"/>
        </w:rPr>
        <w:t xml:space="preserve"> распоряжени</w:t>
      </w:r>
      <w:r w:rsidR="003554F5">
        <w:rPr>
          <w:sz w:val="28"/>
          <w:szCs w:val="28"/>
        </w:rPr>
        <w:t>я</w:t>
      </w:r>
      <w:r w:rsidRPr="0045358C">
        <w:rPr>
          <w:sz w:val="28"/>
          <w:szCs w:val="28"/>
        </w:rPr>
        <w:t xml:space="preserve"> возложить на заместителя министра, начальника государственно-правового управления министерства юстиции Кировской области </w:t>
      </w:r>
      <w:proofErr w:type="spellStart"/>
      <w:r w:rsidRPr="0045358C">
        <w:rPr>
          <w:sz w:val="28"/>
          <w:szCs w:val="28"/>
        </w:rPr>
        <w:t>Тукмачеву</w:t>
      </w:r>
      <w:proofErr w:type="spellEnd"/>
      <w:r w:rsidRPr="0045358C">
        <w:rPr>
          <w:sz w:val="28"/>
          <w:szCs w:val="28"/>
        </w:rPr>
        <w:t xml:space="preserve"> С.В.</w:t>
      </w:r>
    </w:p>
    <w:p w:rsidR="00D85086" w:rsidRDefault="00D5742F" w:rsidP="00097BDC">
      <w:pPr>
        <w:tabs>
          <w:tab w:val="left" w:pos="7513"/>
        </w:tabs>
        <w:spacing w:line="40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D85086">
        <w:rPr>
          <w:rFonts w:eastAsia="Calibri"/>
          <w:sz w:val="28"/>
          <w:szCs w:val="28"/>
          <w:lang w:eastAsia="en-US"/>
        </w:rPr>
        <w:t>. Настоящее распоряжение вступает в силу со дня его официального опубликования.</w:t>
      </w:r>
    </w:p>
    <w:p w:rsidR="0045358C" w:rsidRDefault="0045358C" w:rsidP="00A47780">
      <w:pPr>
        <w:pStyle w:val="ac"/>
        <w:spacing w:line="440" w:lineRule="exact"/>
        <w:ind w:right="57" w:firstLine="709"/>
        <w:contextualSpacing/>
        <w:rPr>
          <w:lang w:val="ru-RU"/>
        </w:rPr>
      </w:pPr>
    </w:p>
    <w:tbl>
      <w:tblPr>
        <w:tblpPr w:leftFromText="181" w:rightFromText="181" w:vertAnchor="text" w:horzAnchor="margin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7196"/>
        <w:gridCol w:w="2268"/>
      </w:tblGrid>
      <w:tr w:rsidR="0045358C" w:rsidRPr="00BD0F43" w:rsidTr="003554F5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45358C" w:rsidRPr="00BD0F43" w:rsidRDefault="0045358C" w:rsidP="00114754">
            <w:pPr>
              <w:pStyle w:val="Aacao1"/>
              <w:keepNext/>
              <w:keepLines/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Министр юстиции</w:t>
            </w:r>
          </w:p>
          <w:p w:rsidR="0045358C" w:rsidRPr="00BD0F43" w:rsidRDefault="0045358C" w:rsidP="00114754">
            <w:pPr>
              <w:pStyle w:val="Aacao1"/>
              <w:keepNext/>
              <w:keepLines/>
              <w:tabs>
                <w:tab w:val="left" w:pos="7371"/>
              </w:tabs>
              <w:spacing w:after="480" w:line="240" w:lineRule="auto"/>
              <w:ind w:firstLine="0"/>
              <w:rPr>
                <w:szCs w:val="28"/>
              </w:rPr>
            </w:pPr>
            <w:r w:rsidRPr="00BD0F43">
              <w:rPr>
                <w:szCs w:val="28"/>
              </w:rPr>
              <w:t xml:space="preserve">Кировской области                                                          </w:t>
            </w:r>
            <w:r>
              <w:rPr>
                <w:szCs w:val="28"/>
              </w:rPr>
              <w:t xml:space="preserve">  </w:t>
            </w:r>
            <w:r w:rsidRPr="00BD0F4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И.В. Гордеева</w:t>
            </w:r>
          </w:p>
        </w:tc>
      </w:tr>
      <w:tr w:rsidR="0045358C" w:rsidRPr="00BD0F43" w:rsidTr="0045358C">
        <w:trPr>
          <w:trHeight w:val="851"/>
        </w:trPr>
        <w:tc>
          <w:tcPr>
            <w:tcW w:w="9464" w:type="dxa"/>
            <w:gridSpan w:val="2"/>
          </w:tcPr>
          <w:p w:rsidR="0045358C" w:rsidRPr="00BD0F43" w:rsidRDefault="0045358C" w:rsidP="00A47780">
            <w:pPr>
              <w:pStyle w:val="Aacao1"/>
              <w:keepNext/>
              <w:keepLines/>
              <w:spacing w:before="360" w:after="360" w:line="440" w:lineRule="exact"/>
              <w:ind w:firstLine="0"/>
              <w:rPr>
                <w:szCs w:val="28"/>
              </w:rPr>
            </w:pPr>
            <w:r w:rsidRPr="00BD0F43">
              <w:rPr>
                <w:szCs w:val="28"/>
              </w:rPr>
              <w:t>ПОДГОТОВЛЕНО</w:t>
            </w:r>
          </w:p>
        </w:tc>
      </w:tr>
      <w:tr w:rsidR="0045358C" w:rsidRPr="00BD0F43" w:rsidTr="00097BDC">
        <w:trPr>
          <w:trHeight w:val="543"/>
        </w:trPr>
        <w:tc>
          <w:tcPr>
            <w:tcW w:w="7196" w:type="dxa"/>
          </w:tcPr>
          <w:p w:rsidR="00100118" w:rsidRDefault="0045358C" w:rsidP="00097BDC">
            <w:pPr>
              <w:pStyle w:val="Aacao1"/>
              <w:keepNext/>
              <w:keepLines/>
              <w:spacing w:line="240" w:lineRule="auto"/>
              <w:ind w:firstLine="0"/>
              <w:rPr>
                <w:szCs w:val="28"/>
              </w:rPr>
            </w:pPr>
            <w:r w:rsidRPr="00BB735E">
              <w:rPr>
                <w:szCs w:val="28"/>
              </w:rPr>
              <w:t xml:space="preserve">Главный консультант </w:t>
            </w:r>
          </w:p>
          <w:p w:rsidR="0045358C" w:rsidRPr="00BD0F43" w:rsidRDefault="0045358C" w:rsidP="00100118">
            <w:pPr>
              <w:pStyle w:val="Aacao1"/>
              <w:keepNext/>
              <w:keepLines/>
              <w:spacing w:line="240" w:lineRule="auto"/>
              <w:ind w:firstLine="0"/>
              <w:rPr>
                <w:szCs w:val="28"/>
              </w:rPr>
            </w:pPr>
            <w:r w:rsidRPr="00BB735E">
              <w:rPr>
                <w:szCs w:val="28"/>
              </w:rPr>
              <w:t>государственно-правового управления</w:t>
            </w:r>
          </w:p>
        </w:tc>
        <w:tc>
          <w:tcPr>
            <w:tcW w:w="2268" w:type="dxa"/>
          </w:tcPr>
          <w:p w:rsidR="00DA5616" w:rsidRDefault="00DA5616" w:rsidP="00097BDC">
            <w:pPr>
              <w:pStyle w:val="Aacao1"/>
              <w:keepNext/>
              <w:keepLines/>
              <w:spacing w:after="0" w:line="240" w:lineRule="auto"/>
              <w:ind w:firstLine="0"/>
              <w:jc w:val="left"/>
              <w:rPr>
                <w:szCs w:val="28"/>
              </w:rPr>
            </w:pPr>
          </w:p>
          <w:p w:rsidR="00DA5616" w:rsidRPr="00BD0F43" w:rsidRDefault="00DA5616" w:rsidP="00097BDC">
            <w:pPr>
              <w:pStyle w:val="Aacao1"/>
              <w:keepNext/>
              <w:keepLines/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45358C">
              <w:rPr>
                <w:szCs w:val="28"/>
              </w:rPr>
              <w:t>Е.И. Ефремова</w:t>
            </w:r>
          </w:p>
        </w:tc>
      </w:tr>
    </w:tbl>
    <w:p w:rsidR="0045358C" w:rsidRPr="0067353A" w:rsidRDefault="0045358C" w:rsidP="00A47780">
      <w:pPr>
        <w:spacing w:line="440" w:lineRule="exact"/>
        <w:rPr>
          <w:sz w:val="2"/>
          <w:szCs w:val="2"/>
        </w:rPr>
      </w:pPr>
    </w:p>
    <w:p w:rsidR="0045358C" w:rsidRDefault="0045358C" w:rsidP="00DA5616">
      <w:pPr>
        <w:tabs>
          <w:tab w:val="left" w:pos="1820"/>
        </w:tabs>
        <w:spacing w:before="480" w:after="480" w:line="440" w:lineRule="exact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45358C" w:rsidRDefault="0045358C" w:rsidP="00A47780">
      <w:pPr>
        <w:spacing w:line="440" w:lineRule="exact"/>
        <w:jc w:val="both"/>
        <w:rPr>
          <w:rFonts w:eastAsia="Calibri"/>
          <w:sz w:val="28"/>
          <w:szCs w:val="28"/>
          <w:lang w:eastAsia="en-US"/>
        </w:rPr>
      </w:pPr>
    </w:p>
    <w:p w:rsidR="0045358C" w:rsidRDefault="0045358C" w:rsidP="0011475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EB1DA4">
        <w:rPr>
          <w:rFonts w:eastAsia="Calibri"/>
          <w:sz w:val="28"/>
          <w:szCs w:val="28"/>
          <w:lang w:eastAsia="en-US"/>
        </w:rPr>
        <w:t>аместител</w:t>
      </w:r>
      <w:r>
        <w:rPr>
          <w:rFonts w:eastAsia="Calibri"/>
          <w:sz w:val="28"/>
          <w:szCs w:val="28"/>
          <w:lang w:eastAsia="en-US"/>
        </w:rPr>
        <w:t>ь</w:t>
      </w:r>
      <w:r w:rsidRPr="00EB1DA4">
        <w:rPr>
          <w:rFonts w:eastAsia="Calibri"/>
          <w:sz w:val="28"/>
          <w:szCs w:val="28"/>
          <w:lang w:eastAsia="en-US"/>
        </w:rPr>
        <w:t xml:space="preserve"> министра, начальник</w:t>
      </w:r>
    </w:p>
    <w:p w:rsidR="0045358C" w:rsidRDefault="0045358C" w:rsidP="00F12AE9">
      <w:pPr>
        <w:spacing w:after="480"/>
        <w:jc w:val="both"/>
        <w:rPr>
          <w:rFonts w:eastAsia="Calibri"/>
          <w:sz w:val="28"/>
          <w:szCs w:val="28"/>
          <w:lang w:eastAsia="en-US"/>
        </w:rPr>
      </w:pPr>
      <w:r w:rsidRPr="00EB1DA4">
        <w:rPr>
          <w:rFonts w:eastAsia="Calibri"/>
          <w:sz w:val="28"/>
          <w:szCs w:val="28"/>
          <w:lang w:eastAsia="en-US"/>
        </w:rPr>
        <w:t>государственно-правового управления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              С.В. </w:t>
      </w:r>
      <w:r>
        <w:rPr>
          <w:rFonts w:eastAsia="Calibri"/>
          <w:sz w:val="28"/>
          <w:szCs w:val="28"/>
          <w:lang w:eastAsia="en-US"/>
        </w:rPr>
        <w:t>Тукмачева</w:t>
      </w:r>
    </w:p>
    <w:p w:rsidR="00100118" w:rsidRDefault="00100118" w:rsidP="00100118">
      <w:pPr>
        <w:pStyle w:val="Aacao1"/>
        <w:widowControl w:val="0"/>
        <w:spacing w:after="600" w:line="240" w:lineRule="auto"/>
        <w:ind w:firstLine="0"/>
        <w:rPr>
          <w:szCs w:val="28"/>
        </w:rPr>
      </w:pPr>
      <w:r>
        <w:rPr>
          <w:szCs w:val="28"/>
        </w:rPr>
        <w:t>Правовая экспертиза:</w:t>
      </w: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1547"/>
        <w:gridCol w:w="8053"/>
      </w:tblGrid>
      <w:tr w:rsidR="0045358C" w:rsidTr="00DA5616">
        <w:trPr>
          <w:trHeight w:val="2376"/>
          <w:jc w:val="center"/>
        </w:trPr>
        <w:tc>
          <w:tcPr>
            <w:tcW w:w="1547" w:type="dxa"/>
          </w:tcPr>
          <w:p w:rsidR="0045358C" w:rsidRDefault="0045358C" w:rsidP="00A47780">
            <w:pPr>
              <w:pStyle w:val="Aacao1"/>
              <w:widowControl w:val="0"/>
              <w:spacing w:after="48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Разослать:</w:t>
            </w:r>
          </w:p>
        </w:tc>
        <w:tc>
          <w:tcPr>
            <w:tcW w:w="8053" w:type="dxa"/>
          </w:tcPr>
          <w:p w:rsidR="0045358C" w:rsidRDefault="0045358C" w:rsidP="003554F5">
            <w:pPr>
              <w:pStyle w:val="Aacao1"/>
              <w:keepNext/>
              <w:keepLines/>
              <w:spacing w:after="600" w:line="240" w:lineRule="auto"/>
              <w:ind w:firstLine="34"/>
              <w:rPr>
                <w:szCs w:val="28"/>
              </w:rPr>
            </w:pPr>
            <w:r w:rsidRPr="003E693E">
              <w:rPr>
                <w:szCs w:val="28"/>
              </w:rPr>
              <w:t>Тукмачевой С.В.,</w:t>
            </w:r>
            <w:r>
              <w:t xml:space="preserve"> </w:t>
            </w:r>
            <w:proofErr w:type="spellStart"/>
            <w:r w:rsidR="003554F5" w:rsidRPr="003E693E">
              <w:rPr>
                <w:szCs w:val="28"/>
              </w:rPr>
              <w:t>Куделькиной</w:t>
            </w:r>
            <w:proofErr w:type="spellEnd"/>
            <w:r w:rsidR="003554F5" w:rsidRPr="003E693E">
              <w:rPr>
                <w:szCs w:val="28"/>
              </w:rPr>
              <w:t xml:space="preserve"> </w:t>
            </w:r>
            <w:proofErr w:type="spellStart"/>
            <w:r w:rsidR="003554F5" w:rsidRPr="003E693E">
              <w:rPr>
                <w:szCs w:val="28"/>
              </w:rPr>
              <w:t>О.В</w:t>
            </w:r>
            <w:proofErr w:type="spellEnd"/>
            <w:r w:rsidR="003554F5" w:rsidRPr="003E693E">
              <w:rPr>
                <w:szCs w:val="28"/>
              </w:rPr>
              <w:t xml:space="preserve">., </w:t>
            </w:r>
            <w:proofErr w:type="spellStart"/>
            <w:r w:rsidRPr="0045358C">
              <w:rPr>
                <w:szCs w:val="28"/>
              </w:rPr>
              <w:t>Двойнишникова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Ю.М</w:t>
            </w:r>
            <w:proofErr w:type="spellEnd"/>
            <w:r>
              <w:rPr>
                <w:szCs w:val="28"/>
              </w:rPr>
              <w:t xml:space="preserve">., </w:t>
            </w:r>
            <w:proofErr w:type="spellStart"/>
            <w:r w:rsidRPr="003E693E">
              <w:rPr>
                <w:szCs w:val="28"/>
              </w:rPr>
              <w:t>Костылевой</w:t>
            </w:r>
            <w:proofErr w:type="spellEnd"/>
            <w:r w:rsidRPr="003E693E">
              <w:rPr>
                <w:szCs w:val="28"/>
              </w:rPr>
              <w:t xml:space="preserve"> </w:t>
            </w:r>
            <w:proofErr w:type="spellStart"/>
            <w:r w:rsidRPr="003E693E">
              <w:rPr>
                <w:szCs w:val="28"/>
              </w:rPr>
              <w:t>И.А</w:t>
            </w:r>
            <w:proofErr w:type="spellEnd"/>
            <w:r w:rsidRPr="003E693E">
              <w:rPr>
                <w:szCs w:val="28"/>
              </w:rPr>
              <w:t xml:space="preserve">., </w:t>
            </w:r>
            <w:r>
              <w:rPr>
                <w:szCs w:val="28"/>
              </w:rPr>
              <w:t xml:space="preserve">Добрыниной </w:t>
            </w:r>
            <w:proofErr w:type="spellStart"/>
            <w:r>
              <w:rPr>
                <w:szCs w:val="28"/>
              </w:rPr>
              <w:t>И.Н</w:t>
            </w:r>
            <w:proofErr w:type="spellEnd"/>
            <w:r w:rsidRPr="003E693E">
              <w:rPr>
                <w:szCs w:val="28"/>
              </w:rPr>
              <w:t xml:space="preserve">., </w:t>
            </w:r>
            <w:r w:rsidR="003554F5">
              <w:rPr>
                <w:szCs w:val="28"/>
              </w:rPr>
              <w:t xml:space="preserve">Ворожцовой А.А., </w:t>
            </w:r>
            <w:r>
              <w:rPr>
                <w:szCs w:val="28"/>
              </w:rPr>
              <w:t xml:space="preserve">Григорьевых </w:t>
            </w:r>
            <w:proofErr w:type="spellStart"/>
            <w:r>
              <w:rPr>
                <w:szCs w:val="28"/>
              </w:rPr>
              <w:t>Е.В</w:t>
            </w:r>
            <w:proofErr w:type="spellEnd"/>
            <w:r>
              <w:rPr>
                <w:szCs w:val="28"/>
              </w:rPr>
              <w:t xml:space="preserve">., </w:t>
            </w:r>
            <w:r w:rsidR="00884BE8">
              <w:rPr>
                <w:szCs w:val="28"/>
              </w:rPr>
              <w:t xml:space="preserve">Ходыревой </w:t>
            </w:r>
            <w:proofErr w:type="spellStart"/>
            <w:r w:rsidR="00884BE8">
              <w:rPr>
                <w:szCs w:val="28"/>
              </w:rPr>
              <w:t>Е.А</w:t>
            </w:r>
            <w:proofErr w:type="spellEnd"/>
            <w:r w:rsidR="00884BE8">
              <w:rPr>
                <w:szCs w:val="28"/>
              </w:rPr>
              <w:t xml:space="preserve">., </w:t>
            </w:r>
            <w:r>
              <w:rPr>
                <w:szCs w:val="28"/>
              </w:rPr>
              <w:t xml:space="preserve">Ефремовой </w:t>
            </w:r>
            <w:proofErr w:type="spellStart"/>
            <w:r>
              <w:rPr>
                <w:szCs w:val="28"/>
              </w:rPr>
              <w:t>Е.И</w:t>
            </w:r>
            <w:proofErr w:type="spellEnd"/>
            <w:r>
              <w:rPr>
                <w:szCs w:val="28"/>
              </w:rPr>
              <w:t xml:space="preserve">., </w:t>
            </w:r>
            <w:r w:rsidRPr="003E693E">
              <w:rPr>
                <w:szCs w:val="28"/>
              </w:rPr>
              <w:t xml:space="preserve">прокуратуре Кировской области, Управлению Министерства юстиции Российской </w:t>
            </w:r>
            <w:r>
              <w:rPr>
                <w:szCs w:val="28"/>
              </w:rPr>
              <w:t>Федерации по Кировской области, Законодательному Собранию Кировской области</w:t>
            </w:r>
            <w:r w:rsidRPr="003E693E">
              <w:rPr>
                <w:szCs w:val="28"/>
              </w:rPr>
              <w:t>.</w:t>
            </w:r>
          </w:p>
        </w:tc>
      </w:tr>
    </w:tbl>
    <w:p w:rsidR="0045358C" w:rsidRDefault="0045358C" w:rsidP="001A08F1">
      <w:pPr>
        <w:pStyle w:val="Aacao1"/>
        <w:widowControl w:val="0"/>
        <w:spacing w:after="600" w:line="240" w:lineRule="auto"/>
        <w:ind w:firstLine="0"/>
        <w:rPr>
          <w:szCs w:val="28"/>
        </w:rPr>
      </w:pPr>
      <w:r>
        <w:rPr>
          <w:szCs w:val="28"/>
        </w:rPr>
        <w:t xml:space="preserve">Подлежит опубликованию на «Официальном </w:t>
      </w:r>
      <w:proofErr w:type="gramStart"/>
      <w:r>
        <w:rPr>
          <w:szCs w:val="28"/>
        </w:rPr>
        <w:t>интернет-портале</w:t>
      </w:r>
      <w:proofErr w:type="gramEnd"/>
      <w:r>
        <w:rPr>
          <w:szCs w:val="28"/>
        </w:rPr>
        <w:t xml:space="preserve"> правовой информации» (http://www.pravo.gov.ru) и размещению на официальном сайте министерства юстиции Кировской области.</w:t>
      </w:r>
    </w:p>
    <w:p w:rsidR="00100118" w:rsidRDefault="00100118" w:rsidP="00100118">
      <w:pPr>
        <w:pStyle w:val="Aacao1"/>
        <w:widowControl w:val="0"/>
        <w:spacing w:after="0" w:line="240" w:lineRule="auto"/>
        <w:ind w:firstLine="0"/>
        <w:rPr>
          <w:szCs w:val="28"/>
        </w:rPr>
      </w:pPr>
    </w:p>
    <w:p w:rsidR="00100118" w:rsidRDefault="00100118" w:rsidP="00100118">
      <w:pPr>
        <w:pStyle w:val="Aacao1"/>
        <w:widowControl w:val="0"/>
        <w:spacing w:after="0" w:line="240" w:lineRule="auto"/>
        <w:ind w:firstLine="0"/>
        <w:rPr>
          <w:szCs w:val="28"/>
        </w:rPr>
      </w:pPr>
    </w:p>
    <w:p w:rsidR="00100118" w:rsidRDefault="00100118" w:rsidP="0045358C">
      <w:pPr>
        <w:rPr>
          <w:sz w:val="24"/>
        </w:rPr>
      </w:pPr>
    </w:p>
    <w:p w:rsidR="00100118" w:rsidRDefault="00100118" w:rsidP="0045358C">
      <w:pPr>
        <w:rPr>
          <w:sz w:val="24"/>
        </w:rPr>
      </w:pPr>
    </w:p>
    <w:p w:rsidR="00100118" w:rsidRDefault="00100118" w:rsidP="0045358C">
      <w:pPr>
        <w:rPr>
          <w:sz w:val="24"/>
        </w:rPr>
      </w:pPr>
      <w:bookmarkStart w:id="0" w:name="_GoBack"/>
      <w:bookmarkEnd w:id="0"/>
    </w:p>
    <w:p w:rsidR="00100118" w:rsidRDefault="00100118" w:rsidP="0045358C">
      <w:pPr>
        <w:rPr>
          <w:sz w:val="24"/>
        </w:rPr>
      </w:pPr>
    </w:p>
    <w:p w:rsidR="00100118" w:rsidRDefault="00100118" w:rsidP="0045358C">
      <w:pPr>
        <w:rPr>
          <w:sz w:val="24"/>
        </w:rPr>
      </w:pPr>
    </w:p>
    <w:p w:rsidR="00100118" w:rsidRDefault="00100118" w:rsidP="0045358C">
      <w:pPr>
        <w:rPr>
          <w:sz w:val="24"/>
        </w:rPr>
      </w:pPr>
    </w:p>
    <w:p w:rsidR="0045358C" w:rsidRPr="00CD1D63" w:rsidRDefault="0045358C" w:rsidP="0045358C">
      <w:pPr>
        <w:rPr>
          <w:sz w:val="24"/>
        </w:rPr>
      </w:pPr>
      <w:r w:rsidRPr="00CD1D63">
        <w:rPr>
          <w:sz w:val="24"/>
        </w:rPr>
        <w:t>Ефремова Елена Игоревна</w:t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  <w:t xml:space="preserve">          Номер проекта</w:t>
      </w:r>
    </w:p>
    <w:p w:rsidR="00810F2F" w:rsidRPr="00810F2F" w:rsidRDefault="0045358C" w:rsidP="0045358C">
      <w:pPr>
        <w:rPr>
          <w:sz w:val="24"/>
          <w:szCs w:val="24"/>
        </w:rPr>
      </w:pPr>
      <w:r>
        <w:rPr>
          <w:sz w:val="24"/>
        </w:rPr>
        <w:t>(8332) 27-27-22, доб. 2214</w:t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</w:r>
      <w:r w:rsidR="002A5703">
        <w:rPr>
          <w:sz w:val="24"/>
        </w:rPr>
        <w:tab/>
        <w:t xml:space="preserve">          </w:t>
      </w:r>
      <w:r w:rsidR="00C47C2F">
        <w:rPr>
          <w:sz w:val="24"/>
        </w:rPr>
        <w:t xml:space="preserve">   </w:t>
      </w:r>
      <w:r w:rsidR="002A5703">
        <w:rPr>
          <w:sz w:val="24"/>
        </w:rPr>
        <w:t xml:space="preserve">   </w:t>
      </w:r>
      <w:r w:rsidR="001805FF">
        <w:rPr>
          <w:sz w:val="24"/>
        </w:rPr>
        <w:t>10/</w:t>
      </w:r>
      <w:r w:rsidR="002A5703">
        <w:rPr>
          <w:sz w:val="24"/>
        </w:rPr>
        <w:t>2026</w:t>
      </w:r>
    </w:p>
    <w:sectPr w:rsidR="00810F2F" w:rsidRPr="00810F2F" w:rsidSect="00DA5616">
      <w:headerReference w:type="even" r:id="rId12"/>
      <w:headerReference w:type="default" r:id="rId13"/>
      <w:headerReference w:type="first" r:id="rId14"/>
      <w:pgSz w:w="11907" w:h="16840" w:code="9"/>
      <w:pgMar w:top="1134" w:right="851" w:bottom="658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FF" w:rsidRDefault="001805FF" w:rsidP="008D41EA">
      <w:pPr>
        <w:pStyle w:val="10"/>
      </w:pPr>
      <w:r>
        <w:separator/>
      </w:r>
    </w:p>
  </w:endnote>
  <w:endnote w:type="continuationSeparator" w:id="0">
    <w:p w:rsidR="001805FF" w:rsidRDefault="001805FF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FF" w:rsidRDefault="001805FF" w:rsidP="008D41EA">
      <w:pPr>
        <w:pStyle w:val="10"/>
      </w:pPr>
      <w:r>
        <w:separator/>
      </w:r>
    </w:p>
  </w:footnote>
  <w:footnote w:type="continuationSeparator" w:id="0">
    <w:p w:rsidR="001805FF" w:rsidRDefault="001805FF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FF" w:rsidRDefault="001805F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805FF" w:rsidRDefault="001805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FF" w:rsidRDefault="001805F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2F">
      <w:rPr>
        <w:noProof/>
      </w:rPr>
      <w:t>2</w:t>
    </w:r>
    <w:r>
      <w:fldChar w:fldCharType="end"/>
    </w:r>
  </w:p>
  <w:p w:rsidR="001805FF" w:rsidRDefault="001805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6"/>
    </w:tblGrid>
    <w:tr w:rsidR="001805FF" w:rsidRPr="009859FD" w:rsidTr="0088333F">
      <w:trPr>
        <w:cantSplit/>
        <w:trHeight w:hRule="exact" w:val="947"/>
      </w:trPr>
      <w:tc>
        <w:tcPr>
          <w:tcW w:w="9356" w:type="dxa"/>
        </w:tcPr>
        <w:p w:rsidR="001805FF" w:rsidRDefault="001805FF" w:rsidP="008A2F13">
          <w:pPr>
            <w:spacing w:after="60"/>
            <w:jc w:val="center"/>
          </w:pPr>
          <w:r>
            <w:rPr>
              <w:noProof/>
            </w:rPr>
            <w:drawing>
              <wp:inline distT="0" distB="0" distL="0" distR="0" wp14:anchorId="40F347AE" wp14:editId="5011AFF5">
                <wp:extent cx="480060" cy="601980"/>
                <wp:effectExtent l="0" t="0" r="0" b="7620"/>
                <wp:docPr id="1" name="Рисунок 1" descr="GE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805FF" w:rsidRPr="009859FD" w:rsidRDefault="001805FF" w:rsidP="00986E2F">
          <w:pPr>
            <w:pStyle w:val="14"/>
            <w:spacing w:before="120" w:line="240" w:lineRule="auto"/>
            <w:jc w:val="left"/>
            <w:rPr>
              <w:sz w:val="24"/>
              <w:szCs w:val="24"/>
            </w:rPr>
          </w:pPr>
        </w:p>
      </w:tc>
    </w:tr>
  </w:tbl>
  <w:p w:rsidR="001805FF" w:rsidRPr="00986E2F" w:rsidRDefault="001805FF" w:rsidP="00986E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690"/>
    <w:multiLevelType w:val="hybridMultilevel"/>
    <w:tmpl w:val="B628B0C4"/>
    <w:lvl w:ilvl="0" w:tplc="9E247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571DF"/>
    <w:multiLevelType w:val="hybridMultilevel"/>
    <w:tmpl w:val="299EF4D6"/>
    <w:lvl w:ilvl="0" w:tplc="9E247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E6896"/>
    <w:multiLevelType w:val="hybridMultilevel"/>
    <w:tmpl w:val="01A0D050"/>
    <w:lvl w:ilvl="0" w:tplc="A31E2FF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8372753"/>
    <w:multiLevelType w:val="hybridMultilevel"/>
    <w:tmpl w:val="019860A2"/>
    <w:lvl w:ilvl="0" w:tplc="81EA89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1CD5C8D"/>
    <w:multiLevelType w:val="hybridMultilevel"/>
    <w:tmpl w:val="0F741204"/>
    <w:lvl w:ilvl="0" w:tplc="81EA89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60D0826"/>
    <w:multiLevelType w:val="multilevel"/>
    <w:tmpl w:val="7A96401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A7F0108"/>
    <w:multiLevelType w:val="hybridMultilevel"/>
    <w:tmpl w:val="019860A2"/>
    <w:lvl w:ilvl="0" w:tplc="81EA89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D42015C"/>
    <w:multiLevelType w:val="hybridMultilevel"/>
    <w:tmpl w:val="BB006F4A"/>
    <w:lvl w:ilvl="0" w:tplc="9E247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A03276"/>
    <w:multiLevelType w:val="hybridMultilevel"/>
    <w:tmpl w:val="50A8D6C6"/>
    <w:lvl w:ilvl="0" w:tplc="E2AA0DD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E235D9"/>
    <w:multiLevelType w:val="hybridMultilevel"/>
    <w:tmpl w:val="B8366EEC"/>
    <w:lvl w:ilvl="0" w:tplc="45461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E64518"/>
    <w:multiLevelType w:val="hybridMultilevel"/>
    <w:tmpl w:val="1CBE04EA"/>
    <w:lvl w:ilvl="0" w:tplc="45461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4F0BD3"/>
    <w:multiLevelType w:val="hybridMultilevel"/>
    <w:tmpl w:val="B8366EEC"/>
    <w:lvl w:ilvl="0" w:tplc="45461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0561"/>
    <w:multiLevelType w:val="hybridMultilevel"/>
    <w:tmpl w:val="BB006F4A"/>
    <w:lvl w:ilvl="0" w:tplc="9E247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3A76E7"/>
    <w:multiLevelType w:val="hybridMultilevel"/>
    <w:tmpl w:val="C7406FA8"/>
    <w:lvl w:ilvl="0" w:tplc="9E247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E379DD"/>
    <w:multiLevelType w:val="hybridMultilevel"/>
    <w:tmpl w:val="B8366EEC"/>
    <w:lvl w:ilvl="0" w:tplc="45461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D32828"/>
    <w:multiLevelType w:val="hybridMultilevel"/>
    <w:tmpl w:val="3C2857E4"/>
    <w:lvl w:ilvl="0" w:tplc="FF16B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AE6924"/>
    <w:multiLevelType w:val="hybridMultilevel"/>
    <w:tmpl w:val="15F23E24"/>
    <w:lvl w:ilvl="0" w:tplc="676E817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A53DED"/>
    <w:multiLevelType w:val="hybridMultilevel"/>
    <w:tmpl w:val="75105FB0"/>
    <w:lvl w:ilvl="0" w:tplc="45461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180940"/>
    <w:multiLevelType w:val="hybridMultilevel"/>
    <w:tmpl w:val="646C0AE4"/>
    <w:lvl w:ilvl="0" w:tplc="81EA89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742F047C"/>
    <w:multiLevelType w:val="multilevel"/>
    <w:tmpl w:val="CFE664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5952908"/>
    <w:multiLevelType w:val="hybridMultilevel"/>
    <w:tmpl w:val="BB006F4A"/>
    <w:lvl w:ilvl="0" w:tplc="9E247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614B04"/>
    <w:multiLevelType w:val="multilevel"/>
    <w:tmpl w:val="197AE6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792E38ED"/>
    <w:multiLevelType w:val="hybridMultilevel"/>
    <w:tmpl w:val="B628B0C4"/>
    <w:lvl w:ilvl="0" w:tplc="9E247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8948FF"/>
    <w:multiLevelType w:val="hybridMultilevel"/>
    <w:tmpl w:val="B2CCB9A2"/>
    <w:lvl w:ilvl="0" w:tplc="3BB2837A">
      <w:start w:val="1"/>
      <w:numFmt w:val="decimal"/>
      <w:lvlText w:val="%1."/>
      <w:lvlJc w:val="left"/>
      <w:pPr>
        <w:ind w:left="163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3"/>
  </w:num>
  <w:num w:numId="5">
    <w:abstractNumId w:val="19"/>
  </w:num>
  <w:num w:numId="6">
    <w:abstractNumId w:val="21"/>
  </w:num>
  <w:num w:numId="7">
    <w:abstractNumId w:val="1"/>
  </w:num>
  <w:num w:numId="8">
    <w:abstractNumId w:val="12"/>
  </w:num>
  <w:num w:numId="9">
    <w:abstractNumId w:val="7"/>
  </w:num>
  <w:num w:numId="10">
    <w:abstractNumId w:val="20"/>
  </w:num>
  <w:num w:numId="11">
    <w:abstractNumId w:val="13"/>
  </w:num>
  <w:num w:numId="12">
    <w:abstractNumId w:val="2"/>
  </w:num>
  <w:num w:numId="13">
    <w:abstractNumId w:val="0"/>
  </w:num>
  <w:num w:numId="14">
    <w:abstractNumId w:val="22"/>
  </w:num>
  <w:num w:numId="15">
    <w:abstractNumId w:val="17"/>
  </w:num>
  <w:num w:numId="16">
    <w:abstractNumId w:val="14"/>
  </w:num>
  <w:num w:numId="17">
    <w:abstractNumId w:val="11"/>
  </w:num>
  <w:num w:numId="18">
    <w:abstractNumId w:val="9"/>
  </w:num>
  <w:num w:numId="19">
    <w:abstractNumId w:val="10"/>
  </w:num>
  <w:num w:numId="20">
    <w:abstractNumId w:val="16"/>
  </w:num>
  <w:num w:numId="21">
    <w:abstractNumId w:val="5"/>
  </w:num>
  <w:num w:numId="22">
    <w:abstractNumId w:val="8"/>
  </w:num>
  <w:num w:numId="23">
    <w:abstractNumId w:val="15"/>
  </w:num>
  <w:num w:numId="24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38A"/>
    <w:rsid w:val="000018DF"/>
    <w:rsid w:val="00001C05"/>
    <w:rsid w:val="00001D75"/>
    <w:rsid w:val="00002F9D"/>
    <w:rsid w:val="00010E27"/>
    <w:rsid w:val="00011308"/>
    <w:rsid w:val="0001383C"/>
    <w:rsid w:val="000152FC"/>
    <w:rsid w:val="0001734F"/>
    <w:rsid w:val="000200A9"/>
    <w:rsid w:val="00021AB8"/>
    <w:rsid w:val="00022143"/>
    <w:rsid w:val="0002432E"/>
    <w:rsid w:val="00025149"/>
    <w:rsid w:val="00026ED9"/>
    <w:rsid w:val="000274B1"/>
    <w:rsid w:val="00027742"/>
    <w:rsid w:val="000302F6"/>
    <w:rsid w:val="000305BB"/>
    <w:rsid w:val="00030853"/>
    <w:rsid w:val="0003097C"/>
    <w:rsid w:val="00031969"/>
    <w:rsid w:val="000320E3"/>
    <w:rsid w:val="00040EC6"/>
    <w:rsid w:val="00044683"/>
    <w:rsid w:val="00044FFC"/>
    <w:rsid w:val="0004634B"/>
    <w:rsid w:val="00046717"/>
    <w:rsid w:val="00046925"/>
    <w:rsid w:val="00046ADE"/>
    <w:rsid w:val="000518DA"/>
    <w:rsid w:val="00053284"/>
    <w:rsid w:val="00054CB8"/>
    <w:rsid w:val="00056577"/>
    <w:rsid w:val="00056628"/>
    <w:rsid w:val="00056FBD"/>
    <w:rsid w:val="000574C1"/>
    <w:rsid w:val="00057D49"/>
    <w:rsid w:val="000620FE"/>
    <w:rsid w:val="00066A6F"/>
    <w:rsid w:val="0006769E"/>
    <w:rsid w:val="00072AA5"/>
    <w:rsid w:val="00075982"/>
    <w:rsid w:val="00082A94"/>
    <w:rsid w:val="000852AC"/>
    <w:rsid w:val="00090192"/>
    <w:rsid w:val="0009021C"/>
    <w:rsid w:val="000911FA"/>
    <w:rsid w:val="00093CE9"/>
    <w:rsid w:val="00093D55"/>
    <w:rsid w:val="00096CF7"/>
    <w:rsid w:val="00097A23"/>
    <w:rsid w:val="00097BDC"/>
    <w:rsid w:val="000A34B0"/>
    <w:rsid w:val="000A5CFE"/>
    <w:rsid w:val="000A7380"/>
    <w:rsid w:val="000B1EBE"/>
    <w:rsid w:val="000B3951"/>
    <w:rsid w:val="000B3953"/>
    <w:rsid w:val="000B617A"/>
    <w:rsid w:val="000B69E1"/>
    <w:rsid w:val="000C343A"/>
    <w:rsid w:val="000C478A"/>
    <w:rsid w:val="000C5552"/>
    <w:rsid w:val="000C65EE"/>
    <w:rsid w:val="000C6F79"/>
    <w:rsid w:val="000D43AA"/>
    <w:rsid w:val="000D60FF"/>
    <w:rsid w:val="000D66F6"/>
    <w:rsid w:val="000D7D28"/>
    <w:rsid w:val="000E00F2"/>
    <w:rsid w:val="000E0525"/>
    <w:rsid w:val="000E0F08"/>
    <w:rsid w:val="000E38E1"/>
    <w:rsid w:val="000E4944"/>
    <w:rsid w:val="000E64B0"/>
    <w:rsid w:val="000E7512"/>
    <w:rsid w:val="000F05E4"/>
    <w:rsid w:val="000F0DD8"/>
    <w:rsid w:val="000F27AA"/>
    <w:rsid w:val="000F35C4"/>
    <w:rsid w:val="000F395F"/>
    <w:rsid w:val="000F5927"/>
    <w:rsid w:val="000F7CD3"/>
    <w:rsid w:val="00100118"/>
    <w:rsid w:val="0011221A"/>
    <w:rsid w:val="00113023"/>
    <w:rsid w:val="001132E6"/>
    <w:rsid w:val="00114754"/>
    <w:rsid w:val="00114DE3"/>
    <w:rsid w:val="001169E4"/>
    <w:rsid w:val="00117050"/>
    <w:rsid w:val="00117C2A"/>
    <w:rsid w:val="00125433"/>
    <w:rsid w:val="0012566E"/>
    <w:rsid w:val="0012573A"/>
    <w:rsid w:val="00131B90"/>
    <w:rsid w:val="00132186"/>
    <w:rsid w:val="00136ED6"/>
    <w:rsid w:val="001412B2"/>
    <w:rsid w:val="001413B1"/>
    <w:rsid w:val="00141594"/>
    <w:rsid w:val="0014217C"/>
    <w:rsid w:val="001428D5"/>
    <w:rsid w:val="001433DF"/>
    <w:rsid w:val="00146987"/>
    <w:rsid w:val="001471D6"/>
    <w:rsid w:val="00147A25"/>
    <w:rsid w:val="00150383"/>
    <w:rsid w:val="001519DA"/>
    <w:rsid w:val="00151CC2"/>
    <w:rsid w:val="00153C44"/>
    <w:rsid w:val="0015516A"/>
    <w:rsid w:val="0015659C"/>
    <w:rsid w:val="00156FB8"/>
    <w:rsid w:val="00157976"/>
    <w:rsid w:val="00160198"/>
    <w:rsid w:val="001606FA"/>
    <w:rsid w:val="0016116B"/>
    <w:rsid w:val="00161F4E"/>
    <w:rsid w:val="00162793"/>
    <w:rsid w:val="00162A82"/>
    <w:rsid w:val="0016502A"/>
    <w:rsid w:val="001658F3"/>
    <w:rsid w:val="00166413"/>
    <w:rsid w:val="00166B3A"/>
    <w:rsid w:val="00166D69"/>
    <w:rsid w:val="00166ED6"/>
    <w:rsid w:val="0017033A"/>
    <w:rsid w:val="0017326F"/>
    <w:rsid w:val="00173666"/>
    <w:rsid w:val="00173835"/>
    <w:rsid w:val="00173A9D"/>
    <w:rsid w:val="00175239"/>
    <w:rsid w:val="00175AC0"/>
    <w:rsid w:val="001763F8"/>
    <w:rsid w:val="00177C19"/>
    <w:rsid w:val="001802EC"/>
    <w:rsid w:val="001805FF"/>
    <w:rsid w:val="00182617"/>
    <w:rsid w:val="00182D71"/>
    <w:rsid w:val="001858A5"/>
    <w:rsid w:val="00187843"/>
    <w:rsid w:val="00191019"/>
    <w:rsid w:val="0019324D"/>
    <w:rsid w:val="0019398A"/>
    <w:rsid w:val="0019489A"/>
    <w:rsid w:val="00196534"/>
    <w:rsid w:val="001967DD"/>
    <w:rsid w:val="00197E75"/>
    <w:rsid w:val="001A08F1"/>
    <w:rsid w:val="001A153C"/>
    <w:rsid w:val="001A416C"/>
    <w:rsid w:val="001A7C6D"/>
    <w:rsid w:val="001B056D"/>
    <w:rsid w:val="001B1E0B"/>
    <w:rsid w:val="001B2675"/>
    <w:rsid w:val="001B47A0"/>
    <w:rsid w:val="001B5689"/>
    <w:rsid w:val="001B5ECB"/>
    <w:rsid w:val="001B65E7"/>
    <w:rsid w:val="001B6EB7"/>
    <w:rsid w:val="001B74A9"/>
    <w:rsid w:val="001D031A"/>
    <w:rsid w:val="001D0C51"/>
    <w:rsid w:val="001D4BA8"/>
    <w:rsid w:val="001D5A76"/>
    <w:rsid w:val="001D5DD1"/>
    <w:rsid w:val="001D5E77"/>
    <w:rsid w:val="001D5F82"/>
    <w:rsid w:val="001D7D05"/>
    <w:rsid w:val="001E0D44"/>
    <w:rsid w:val="001E3969"/>
    <w:rsid w:val="001E5ACE"/>
    <w:rsid w:val="001E7E53"/>
    <w:rsid w:val="001F04DD"/>
    <w:rsid w:val="001F1AEB"/>
    <w:rsid w:val="001F1D58"/>
    <w:rsid w:val="001F2673"/>
    <w:rsid w:val="001F3332"/>
    <w:rsid w:val="001F5546"/>
    <w:rsid w:val="001F5AE7"/>
    <w:rsid w:val="002031A7"/>
    <w:rsid w:val="00204651"/>
    <w:rsid w:val="002052C8"/>
    <w:rsid w:val="00210D6D"/>
    <w:rsid w:val="002120A1"/>
    <w:rsid w:val="00212301"/>
    <w:rsid w:val="00214A78"/>
    <w:rsid w:val="00214AF5"/>
    <w:rsid w:val="0022035D"/>
    <w:rsid w:val="00221AF8"/>
    <w:rsid w:val="00222FB9"/>
    <w:rsid w:val="0022694B"/>
    <w:rsid w:val="00226A20"/>
    <w:rsid w:val="0023019D"/>
    <w:rsid w:val="00232DFD"/>
    <w:rsid w:val="002340C0"/>
    <w:rsid w:val="002343EB"/>
    <w:rsid w:val="00234F5C"/>
    <w:rsid w:val="00236985"/>
    <w:rsid w:val="0023722C"/>
    <w:rsid w:val="002372E6"/>
    <w:rsid w:val="00237971"/>
    <w:rsid w:val="00242269"/>
    <w:rsid w:val="0024313E"/>
    <w:rsid w:val="00243610"/>
    <w:rsid w:val="0024365A"/>
    <w:rsid w:val="00243F24"/>
    <w:rsid w:val="00244D4E"/>
    <w:rsid w:val="00244F6E"/>
    <w:rsid w:val="0024771F"/>
    <w:rsid w:val="002477F1"/>
    <w:rsid w:val="002479D4"/>
    <w:rsid w:val="0025121E"/>
    <w:rsid w:val="00251848"/>
    <w:rsid w:val="00251957"/>
    <w:rsid w:val="00251FA0"/>
    <w:rsid w:val="00252618"/>
    <w:rsid w:val="00252C97"/>
    <w:rsid w:val="00253268"/>
    <w:rsid w:val="002535AA"/>
    <w:rsid w:val="0025476B"/>
    <w:rsid w:val="00257BD9"/>
    <w:rsid w:val="00261D53"/>
    <w:rsid w:val="00261E5B"/>
    <w:rsid w:val="00262849"/>
    <w:rsid w:val="0026431F"/>
    <w:rsid w:val="00265EEF"/>
    <w:rsid w:val="0026651B"/>
    <w:rsid w:val="00267FE2"/>
    <w:rsid w:val="00273B9B"/>
    <w:rsid w:val="002752F7"/>
    <w:rsid w:val="00280344"/>
    <w:rsid w:val="0028222E"/>
    <w:rsid w:val="00283769"/>
    <w:rsid w:val="00285199"/>
    <w:rsid w:val="002855E8"/>
    <w:rsid w:val="00287283"/>
    <w:rsid w:val="00291D15"/>
    <w:rsid w:val="0029250D"/>
    <w:rsid w:val="00295C94"/>
    <w:rsid w:val="00295CF5"/>
    <w:rsid w:val="0029624D"/>
    <w:rsid w:val="00296E82"/>
    <w:rsid w:val="00297172"/>
    <w:rsid w:val="002A2435"/>
    <w:rsid w:val="002A5365"/>
    <w:rsid w:val="002A5703"/>
    <w:rsid w:val="002A7EC9"/>
    <w:rsid w:val="002B01D0"/>
    <w:rsid w:val="002B0ECA"/>
    <w:rsid w:val="002B133C"/>
    <w:rsid w:val="002B6FF4"/>
    <w:rsid w:val="002C0F91"/>
    <w:rsid w:val="002C26BA"/>
    <w:rsid w:val="002C4224"/>
    <w:rsid w:val="002C6461"/>
    <w:rsid w:val="002D0C8F"/>
    <w:rsid w:val="002D18D0"/>
    <w:rsid w:val="002D1965"/>
    <w:rsid w:val="002D233F"/>
    <w:rsid w:val="002D2737"/>
    <w:rsid w:val="002D41B6"/>
    <w:rsid w:val="002D63F2"/>
    <w:rsid w:val="002E0D8D"/>
    <w:rsid w:val="002E13B2"/>
    <w:rsid w:val="002E2793"/>
    <w:rsid w:val="002E2A46"/>
    <w:rsid w:val="002F275E"/>
    <w:rsid w:val="002F2D6F"/>
    <w:rsid w:val="002F4893"/>
    <w:rsid w:val="002F5E96"/>
    <w:rsid w:val="002F6B96"/>
    <w:rsid w:val="003034E4"/>
    <w:rsid w:val="00303E08"/>
    <w:rsid w:val="00304503"/>
    <w:rsid w:val="00304D63"/>
    <w:rsid w:val="00305787"/>
    <w:rsid w:val="00305EBA"/>
    <w:rsid w:val="0030743F"/>
    <w:rsid w:val="003106ED"/>
    <w:rsid w:val="0031089F"/>
    <w:rsid w:val="003112B4"/>
    <w:rsid w:val="003127FB"/>
    <w:rsid w:val="003146F9"/>
    <w:rsid w:val="00314917"/>
    <w:rsid w:val="00316BAD"/>
    <w:rsid w:val="00316F65"/>
    <w:rsid w:val="0031773D"/>
    <w:rsid w:val="00321DF3"/>
    <w:rsid w:val="00323E2E"/>
    <w:rsid w:val="003241B2"/>
    <w:rsid w:val="00325F68"/>
    <w:rsid w:val="00327B5E"/>
    <w:rsid w:val="00332529"/>
    <w:rsid w:val="00334AAB"/>
    <w:rsid w:val="00335E66"/>
    <w:rsid w:val="003375B7"/>
    <w:rsid w:val="00340B42"/>
    <w:rsid w:val="00341658"/>
    <w:rsid w:val="003438CE"/>
    <w:rsid w:val="00345542"/>
    <w:rsid w:val="00345E0C"/>
    <w:rsid w:val="003463DD"/>
    <w:rsid w:val="003464FB"/>
    <w:rsid w:val="00346D57"/>
    <w:rsid w:val="003537AB"/>
    <w:rsid w:val="00353D11"/>
    <w:rsid w:val="00355042"/>
    <w:rsid w:val="0035531D"/>
    <w:rsid w:val="003554F5"/>
    <w:rsid w:val="003558CA"/>
    <w:rsid w:val="00355F90"/>
    <w:rsid w:val="00356033"/>
    <w:rsid w:val="00360192"/>
    <w:rsid w:val="00361795"/>
    <w:rsid w:val="00366471"/>
    <w:rsid w:val="00372A7C"/>
    <w:rsid w:val="00374D7C"/>
    <w:rsid w:val="003772E6"/>
    <w:rsid w:val="0038100F"/>
    <w:rsid w:val="00381B3B"/>
    <w:rsid w:val="003878E9"/>
    <w:rsid w:val="00390887"/>
    <w:rsid w:val="00391D9F"/>
    <w:rsid w:val="0039362B"/>
    <w:rsid w:val="00393D0B"/>
    <w:rsid w:val="0039410F"/>
    <w:rsid w:val="003A08EF"/>
    <w:rsid w:val="003A1338"/>
    <w:rsid w:val="003A1DD8"/>
    <w:rsid w:val="003A287E"/>
    <w:rsid w:val="003A5BF3"/>
    <w:rsid w:val="003A7FBE"/>
    <w:rsid w:val="003B267D"/>
    <w:rsid w:val="003B2A2C"/>
    <w:rsid w:val="003B4C48"/>
    <w:rsid w:val="003B58B0"/>
    <w:rsid w:val="003B5DAC"/>
    <w:rsid w:val="003B5EFB"/>
    <w:rsid w:val="003B785F"/>
    <w:rsid w:val="003B7C36"/>
    <w:rsid w:val="003C0D03"/>
    <w:rsid w:val="003C42AD"/>
    <w:rsid w:val="003C4718"/>
    <w:rsid w:val="003C6509"/>
    <w:rsid w:val="003D0E8A"/>
    <w:rsid w:val="003D37E8"/>
    <w:rsid w:val="003D504E"/>
    <w:rsid w:val="003D5B66"/>
    <w:rsid w:val="003D65C5"/>
    <w:rsid w:val="003D67DA"/>
    <w:rsid w:val="003D7B3F"/>
    <w:rsid w:val="003E0387"/>
    <w:rsid w:val="003E26E2"/>
    <w:rsid w:val="003E338C"/>
    <w:rsid w:val="003E5BC2"/>
    <w:rsid w:val="003F3D00"/>
    <w:rsid w:val="003F5680"/>
    <w:rsid w:val="003F5AF0"/>
    <w:rsid w:val="004007FE"/>
    <w:rsid w:val="00400E33"/>
    <w:rsid w:val="00402AB4"/>
    <w:rsid w:val="0040695A"/>
    <w:rsid w:val="00407004"/>
    <w:rsid w:val="00407434"/>
    <w:rsid w:val="00407BB3"/>
    <w:rsid w:val="00410765"/>
    <w:rsid w:val="0041132D"/>
    <w:rsid w:val="0041272D"/>
    <w:rsid w:val="00416567"/>
    <w:rsid w:val="00423DFE"/>
    <w:rsid w:val="0042477D"/>
    <w:rsid w:val="00425A18"/>
    <w:rsid w:val="004261C6"/>
    <w:rsid w:val="00427FC0"/>
    <w:rsid w:val="00430679"/>
    <w:rsid w:val="00431A19"/>
    <w:rsid w:val="00432328"/>
    <w:rsid w:val="004417CE"/>
    <w:rsid w:val="00442FCB"/>
    <w:rsid w:val="00443625"/>
    <w:rsid w:val="004437D7"/>
    <w:rsid w:val="00443D0D"/>
    <w:rsid w:val="00446450"/>
    <w:rsid w:val="00447FB0"/>
    <w:rsid w:val="004500E2"/>
    <w:rsid w:val="0045351C"/>
    <w:rsid w:val="0045358C"/>
    <w:rsid w:val="00454C95"/>
    <w:rsid w:val="00454CD0"/>
    <w:rsid w:val="00456D99"/>
    <w:rsid w:val="00456E84"/>
    <w:rsid w:val="00457063"/>
    <w:rsid w:val="0046380D"/>
    <w:rsid w:val="00464872"/>
    <w:rsid w:val="004653DF"/>
    <w:rsid w:val="00465743"/>
    <w:rsid w:val="00465C2B"/>
    <w:rsid w:val="00467392"/>
    <w:rsid w:val="004702D5"/>
    <w:rsid w:val="00471050"/>
    <w:rsid w:val="004731A3"/>
    <w:rsid w:val="0047454C"/>
    <w:rsid w:val="00480A5A"/>
    <w:rsid w:val="00480C61"/>
    <w:rsid w:val="004849D5"/>
    <w:rsid w:val="0048667F"/>
    <w:rsid w:val="00490904"/>
    <w:rsid w:val="004911D4"/>
    <w:rsid w:val="00491CE7"/>
    <w:rsid w:val="0049360A"/>
    <w:rsid w:val="0049597D"/>
    <w:rsid w:val="00496272"/>
    <w:rsid w:val="00496D0D"/>
    <w:rsid w:val="0049764A"/>
    <w:rsid w:val="004A0921"/>
    <w:rsid w:val="004A0987"/>
    <w:rsid w:val="004A0CB9"/>
    <w:rsid w:val="004A7C68"/>
    <w:rsid w:val="004B1389"/>
    <w:rsid w:val="004B2333"/>
    <w:rsid w:val="004B3615"/>
    <w:rsid w:val="004B424E"/>
    <w:rsid w:val="004B66F5"/>
    <w:rsid w:val="004B6A5A"/>
    <w:rsid w:val="004B7047"/>
    <w:rsid w:val="004C2633"/>
    <w:rsid w:val="004C3F6F"/>
    <w:rsid w:val="004C7899"/>
    <w:rsid w:val="004D1C2D"/>
    <w:rsid w:val="004D3737"/>
    <w:rsid w:val="004D7346"/>
    <w:rsid w:val="004E0465"/>
    <w:rsid w:val="004E052E"/>
    <w:rsid w:val="004E0E33"/>
    <w:rsid w:val="004E12D6"/>
    <w:rsid w:val="004E2139"/>
    <w:rsid w:val="004E539A"/>
    <w:rsid w:val="004E5BDF"/>
    <w:rsid w:val="004E75D9"/>
    <w:rsid w:val="004E7F1A"/>
    <w:rsid w:val="004F1AB7"/>
    <w:rsid w:val="004F1EA3"/>
    <w:rsid w:val="004F25AD"/>
    <w:rsid w:val="004F2B15"/>
    <w:rsid w:val="004F38C9"/>
    <w:rsid w:val="004F3D8F"/>
    <w:rsid w:val="004F4E6E"/>
    <w:rsid w:val="004F6218"/>
    <w:rsid w:val="004F6B23"/>
    <w:rsid w:val="004F78EE"/>
    <w:rsid w:val="005027D1"/>
    <w:rsid w:val="00503183"/>
    <w:rsid w:val="00505C55"/>
    <w:rsid w:val="0050626B"/>
    <w:rsid w:val="00506BB4"/>
    <w:rsid w:val="00510DF6"/>
    <w:rsid w:val="005119E1"/>
    <w:rsid w:val="00516E99"/>
    <w:rsid w:val="00517C85"/>
    <w:rsid w:val="0052196D"/>
    <w:rsid w:val="00522833"/>
    <w:rsid w:val="00524147"/>
    <w:rsid w:val="00524C2F"/>
    <w:rsid w:val="005263DE"/>
    <w:rsid w:val="00532CD7"/>
    <w:rsid w:val="00532F72"/>
    <w:rsid w:val="00533044"/>
    <w:rsid w:val="0053470A"/>
    <w:rsid w:val="00536CF7"/>
    <w:rsid w:val="00540072"/>
    <w:rsid w:val="0054018B"/>
    <w:rsid w:val="005447F1"/>
    <w:rsid w:val="00546D55"/>
    <w:rsid w:val="005528A9"/>
    <w:rsid w:val="00553F59"/>
    <w:rsid w:val="0055703A"/>
    <w:rsid w:val="00564E21"/>
    <w:rsid w:val="005664F4"/>
    <w:rsid w:val="00566DE4"/>
    <w:rsid w:val="00566F17"/>
    <w:rsid w:val="0057142D"/>
    <w:rsid w:val="00574121"/>
    <w:rsid w:val="0057492C"/>
    <w:rsid w:val="00575107"/>
    <w:rsid w:val="005770B8"/>
    <w:rsid w:val="005779D2"/>
    <w:rsid w:val="0058059A"/>
    <w:rsid w:val="00584639"/>
    <w:rsid w:val="00584D05"/>
    <w:rsid w:val="0058769D"/>
    <w:rsid w:val="005877F9"/>
    <w:rsid w:val="00590E40"/>
    <w:rsid w:val="00591B7F"/>
    <w:rsid w:val="00592B92"/>
    <w:rsid w:val="00597A64"/>
    <w:rsid w:val="005A22E7"/>
    <w:rsid w:val="005A504A"/>
    <w:rsid w:val="005A5200"/>
    <w:rsid w:val="005A5523"/>
    <w:rsid w:val="005B2BBB"/>
    <w:rsid w:val="005B2F56"/>
    <w:rsid w:val="005B33F7"/>
    <w:rsid w:val="005B34D8"/>
    <w:rsid w:val="005B448F"/>
    <w:rsid w:val="005B60A7"/>
    <w:rsid w:val="005B690A"/>
    <w:rsid w:val="005B710A"/>
    <w:rsid w:val="005C08A6"/>
    <w:rsid w:val="005C4435"/>
    <w:rsid w:val="005C48EB"/>
    <w:rsid w:val="005C5EA6"/>
    <w:rsid w:val="005C6E4B"/>
    <w:rsid w:val="005D134F"/>
    <w:rsid w:val="005D2658"/>
    <w:rsid w:val="005D2A44"/>
    <w:rsid w:val="005D33E9"/>
    <w:rsid w:val="005D397B"/>
    <w:rsid w:val="005D3A90"/>
    <w:rsid w:val="005D41A5"/>
    <w:rsid w:val="005D42A6"/>
    <w:rsid w:val="005D4396"/>
    <w:rsid w:val="005D4AB9"/>
    <w:rsid w:val="005E199E"/>
    <w:rsid w:val="005E3009"/>
    <w:rsid w:val="005F103A"/>
    <w:rsid w:val="005F21E9"/>
    <w:rsid w:val="00600262"/>
    <w:rsid w:val="00600B8A"/>
    <w:rsid w:val="00600C16"/>
    <w:rsid w:val="00600DC6"/>
    <w:rsid w:val="00602F45"/>
    <w:rsid w:val="0060405C"/>
    <w:rsid w:val="006069C8"/>
    <w:rsid w:val="00606FF9"/>
    <w:rsid w:val="0061006D"/>
    <w:rsid w:val="006102C9"/>
    <w:rsid w:val="00610FA6"/>
    <w:rsid w:val="00611B41"/>
    <w:rsid w:val="00611C65"/>
    <w:rsid w:val="00612952"/>
    <w:rsid w:val="0061367F"/>
    <w:rsid w:val="0061622C"/>
    <w:rsid w:val="00616E6E"/>
    <w:rsid w:val="006178DB"/>
    <w:rsid w:val="006223F7"/>
    <w:rsid w:val="00626D70"/>
    <w:rsid w:val="0062722C"/>
    <w:rsid w:val="006357F4"/>
    <w:rsid w:val="0064055A"/>
    <w:rsid w:val="00643F07"/>
    <w:rsid w:val="0065097C"/>
    <w:rsid w:val="00650E99"/>
    <w:rsid w:val="0065162C"/>
    <w:rsid w:val="00651634"/>
    <w:rsid w:val="00651A7C"/>
    <w:rsid w:val="00652844"/>
    <w:rsid w:val="006530E8"/>
    <w:rsid w:val="00655454"/>
    <w:rsid w:val="0066125E"/>
    <w:rsid w:val="00662AEB"/>
    <w:rsid w:val="006633B0"/>
    <w:rsid w:val="00665A79"/>
    <w:rsid w:val="006719BC"/>
    <w:rsid w:val="00672D8F"/>
    <w:rsid w:val="0067353A"/>
    <w:rsid w:val="00674DF4"/>
    <w:rsid w:val="0068435C"/>
    <w:rsid w:val="00687574"/>
    <w:rsid w:val="00687CD4"/>
    <w:rsid w:val="006919E7"/>
    <w:rsid w:val="00692031"/>
    <w:rsid w:val="006922AB"/>
    <w:rsid w:val="006943DE"/>
    <w:rsid w:val="00694A42"/>
    <w:rsid w:val="00695A03"/>
    <w:rsid w:val="00697A9A"/>
    <w:rsid w:val="00697D8D"/>
    <w:rsid w:val="006A17BD"/>
    <w:rsid w:val="006A1FE6"/>
    <w:rsid w:val="006A48F0"/>
    <w:rsid w:val="006A7D98"/>
    <w:rsid w:val="006B0814"/>
    <w:rsid w:val="006B0E0B"/>
    <w:rsid w:val="006B1F2C"/>
    <w:rsid w:val="006B2498"/>
    <w:rsid w:val="006B26E9"/>
    <w:rsid w:val="006B3A63"/>
    <w:rsid w:val="006B550E"/>
    <w:rsid w:val="006C575C"/>
    <w:rsid w:val="006C67A6"/>
    <w:rsid w:val="006C6DB3"/>
    <w:rsid w:val="006D1B16"/>
    <w:rsid w:val="006D29A7"/>
    <w:rsid w:val="006D46B9"/>
    <w:rsid w:val="006E00E5"/>
    <w:rsid w:val="006E2085"/>
    <w:rsid w:val="006E2CE4"/>
    <w:rsid w:val="006E7F82"/>
    <w:rsid w:val="006F3978"/>
    <w:rsid w:val="006F6736"/>
    <w:rsid w:val="006F7C57"/>
    <w:rsid w:val="00713019"/>
    <w:rsid w:val="0071399A"/>
    <w:rsid w:val="007140F9"/>
    <w:rsid w:val="00715E26"/>
    <w:rsid w:val="007167DA"/>
    <w:rsid w:val="00722422"/>
    <w:rsid w:val="00723066"/>
    <w:rsid w:val="00724BC0"/>
    <w:rsid w:val="00726409"/>
    <w:rsid w:val="007278FA"/>
    <w:rsid w:val="00732DBE"/>
    <w:rsid w:val="00733F7A"/>
    <w:rsid w:val="00735A4A"/>
    <w:rsid w:val="007451F5"/>
    <w:rsid w:val="00747340"/>
    <w:rsid w:val="00747F92"/>
    <w:rsid w:val="0075206D"/>
    <w:rsid w:val="007533C1"/>
    <w:rsid w:val="00754EC1"/>
    <w:rsid w:val="00755B00"/>
    <w:rsid w:val="00757400"/>
    <w:rsid w:val="00762434"/>
    <w:rsid w:val="00762DE0"/>
    <w:rsid w:val="00765BFE"/>
    <w:rsid w:val="007675B6"/>
    <w:rsid w:val="007759A0"/>
    <w:rsid w:val="007765A2"/>
    <w:rsid w:val="00780035"/>
    <w:rsid w:val="007840A9"/>
    <w:rsid w:val="007851EC"/>
    <w:rsid w:val="00786878"/>
    <w:rsid w:val="007873AB"/>
    <w:rsid w:val="0079006A"/>
    <w:rsid w:val="007908B7"/>
    <w:rsid w:val="00791757"/>
    <w:rsid w:val="0079266C"/>
    <w:rsid w:val="00796593"/>
    <w:rsid w:val="00797CDA"/>
    <w:rsid w:val="007A0582"/>
    <w:rsid w:val="007B1E5E"/>
    <w:rsid w:val="007B2011"/>
    <w:rsid w:val="007B5B95"/>
    <w:rsid w:val="007B5BED"/>
    <w:rsid w:val="007B62B9"/>
    <w:rsid w:val="007C0425"/>
    <w:rsid w:val="007C1716"/>
    <w:rsid w:val="007C4074"/>
    <w:rsid w:val="007C42A0"/>
    <w:rsid w:val="007C4A9D"/>
    <w:rsid w:val="007D015C"/>
    <w:rsid w:val="007D04C6"/>
    <w:rsid w:val="007D0C2D"/>
    <w:rsid w:val="007D10AF"/>
    <w:rsid w:val="007D18C4"/>
    <w:rsid w:val="007D23DD"/>
    <w:rsid w:val="007D591A"/>
    <w:rsid w:val="007D6973"/>
    <w:rsid w:val="007E00D1"/>
    <w:rsid w:val="007E0CBF"/>
    <w:rsid w:val="007E10D6"/>
    <w:rsid w:val="007E5713"/>
    <w:rsid w:val="007E7E27"/>
    <w:rsid w:val="007F017C"/>
    <w:rsid w:val="007F2A4B"/>
    <w:rsid w:val="007F46DD"/>
    <w:rsid w:val="007F5000"/>
    <w:rsid w:val="008050C0"/>
    <w:rsid w:val="0080538D"/>
    <w:rsid w:val="008064A5"/>
    <w:rsid w:val="00807631"/>
    <w:rsid w:val="00810F2F"/>
    <w:rsid w:val="00815169"/>
    <w:rsid w:val="00822982"/>
    <w:rsid w:val="00825AA2"/>
    <w:rsid w:val="00825E41"/>
    <w:rsid w:val="00830CD1"/>
    <w:rsid w:val="0083566E"/>
    <w:rsid w:val="00840162"/>
    <w:rsid w:val="00845EC8"/>
    <w:rsid w:val="00846988"/>
    <w:rsid w:val="00847058"/>
    <w:rsid w:val="008476C3"/>
    <w:rsid w:val="008525DA"/>
    <w:rsid w:val="008563FD"/>
    <w:rsid w:val="00856514"/>
    <w:rsid w:val="00856E00"/>
    <w:rsid w:val="00857518"/>
    <w:rsid w:val="0086089A"/>
    <w:rsid w:val="008609EB"/>
    <w:rsid w:val="00861590"/>
    <w:rsid w:val="008624F5"/>
    <w:rsid w:val="00867A50"/>
    <w:rsid w:val="008737BD"/>
    <w:rsid w:val="00875D48"/>
    <w:rsid w:val="0088004C"/>
    <w:rsid w:val="00882361"/>
    <w:rsid w:val="0088244F"/>
    <w:rsid w:val="0088333F"/>
    <w:rsid w:val="00884BE8"/>
    <w:rsid w:val="008853F5"/>
    <w:rsid w:val="008860DF"/>
    <w:rsid w:val="00886718"/>
    <w:rsid w:val="00886E60"/>
    <w:rsid w:val="0088728E"/>
    <w:rsid w:val="0089057F"/>
    <w:rsid w:val="0089123C"/>
    <w:rsid w:val="00892E51"/>
    <w:rsid w:val="00894122"/>
    <w:rsid w:val="00894583"/>
    <w:rsid w:val="00895487"/>
    <w:rsid w:val="008963C3"/>
    <w:rsid w:val="008A2F13"/>
    <w:rsid w:val="008A32D0"/>
    <w:rsid w:val="008A4C7E"/>
    <w:rsid w:val="008A5CF0"/>
    <w:rsid w:val="008A6C2C"/>
    <w:rsid w:val="008A6EE3"/>
    <w:rsid w:val="008B1D3F"/>
    <w:rsid w:val="008B3316"/>
    <w:rsid w:val="008B3895"/>
    <w:rsid w:val="008B4840"/>
    <w:rsid w:val="008B4CCA"/>
    <w:rsid w:val="008B59F0"/>
    <w:rsid w:val="008B5E39"/>
    <w:rsid w:val="008B6BF4"/>
    <w:rsid w:val="008B7B76"/>
    <w:rsid w:val="008C03BA"/>
    <w:rsid w:val="008C05E6"/>
    <w:rsid w:val="008C1CBF"/>
    <w:rsid w:val="008D0ACE"/>
    <w:rsid w:val="008D11A6"/>
    <w:rsid w:val="008D1412"/>
    <w:rsid w:val="008D1B45"/>
    <w:rsid w:val="008D3384"/>
    <w:rsid w:val="008D33C3"/>
    <w:rsid w:val="008D35AA"/>
    <w:rsid w:val="008D41EA"/>
    <w:rsid w:val="008D45FF"/>
    <w:rsid w:val="008D5DD0"/>
    <w:rsid w:val="008E4785"/>
    <w:rsid w:val="008E6BE8"/>
    <w:rsid w:val="008E70B7"/>
    <w:rsid w:val="008F06A2"/>
    <w:rsid w:val="008F45B3"/>
    <w:rsid w:val="008F530B"/>
    <w:rsid w:val="008F6203"/>
    <w:rsid w:val="008F6A76"/>
    <w:rsid w:val="008F6DC7"/>
    <w:rsid w:val="008F7B82"/>
    <w:rsid w:val="00900037"/>
    <w:rsid w:val="009000A6"/>
    <w:rsid w:val="00902065"/>
    <w:rsid w:val="009023B5"/>
    <w:rsid w:val="00904775"/>
    <w:rsid w:val="00904DEC"/>
    <w:rsid w:val="009067B4"/>
    <w:rsid w:val="0090759B"/>
    <w:rsid w:val="009077ED"/>
    <w:rsid w:val="0091123D"/>
    <w:rsid w:val="0091694F"/>
    <w:rsid w:val="00917288"/>
    <w:rsid w:val="00921260"/>
    <w:rsid w:val="0092152E"/>
    <w:rsid w:val="00922788"/>
    <w:rsid w:val="009250B7"/>
    <w:rsid w:val="00926795"/>
    <w:rsid w:val="00931FC2"/>
    <w:rsid w:val="00935C2E"/>
    <w:rsid w:val="00935D58"/>
    <w:rsid w:val="009373CD"/>
    <w:rsid w:val="00942EA6"/>
    <w:rsid w:val="00944C7E"/>
    <w:rsid w:val="009451FE"/>
    <w:rsid w:val="009476C8"/>
    <w:rsid w:val="0095110D"/>
    <w:rsid w:val="009513A3"/>
    <w:rsid w:val="00952A61"/>
    <w:rsid w:val="0095482F"/>
    <w:rsid w:val="00955E88"/>
    <w:rsid w:val="00956DCB"/>
    <w:rsid w:val="0095761D"/>
    <w:rsid w:val="00957A7C"/>
    <w:rsid w:val="00957ECE"/>
    <w:rsid w:val="00961825"/>
    <w:rsid w:val="00961B8B"/>
    <w:rsid w:val="0096342F"/>
    <w:rsid w:val="00967921"/>
    <w:rsid w:val="009679A4"/>
    <w:rsid w:val="00967C43"/>
    <w:rsid w:val="00975B4D"/>
    <w:rsid w:val="00976C82"/>
    <w:rsid w:val="00976F5C"/>
    <w:rsid w:val="0098078D"/>
    <w:rsid w:val="00982873"/>
    <w:rsid w:val="00986E2F"/>
    <w:rsid w:val="00987DA1"/>
    <w:rsid w:val="00987E3A"/>
    <w:rsid w:val="00992A5D"/>
    <w:rsid w:val="00993A54"/>
    <w:rsid w:val="009967C2"/>
    <w:rsid w:val="009967D8"/>
    <w:rsid w:val="009969E4"/>
    <w:rsid w:val="009A0706"/>
    <w:rsid w:val="009A6407"/>
    <w:rsid w:val="009B0BB9"/>
    <w:rsid w:val="009B0E6F"/>
    <w:rsid w:val="009B4F44"/>
    <w:rsid w:val="009B6285"/>
    <w:rsid w:val="009B6E37"/>
    <w:rsid w:val="009C2397"/>
    <w:rsid w:val="009C6A64"/>
    <w:rsid w:val="009D0487"/>
    <w:rsid w:val="009D129B"/>
    <w:rsid w:val="009D635E"/>
    <w:rsid w:val="009E03E0"/>
    <w:rsid w:val="009E7996"/>
    <w:rsid w:val="009F2D8A"/>
    <w:rsid w:val="009F5D8B"/>
    <w:rsid w:val="009F637F"/>
    <w:rsid w:val="00A0067F"/>
    <w:rsid w:val="00A02B2F"/>
    <w:rsid w:val="00A03FAD"/>
    <w:rsid w:val="00A05833"/>
    <w:rsid w:val="00A111D8"/>
    <w:rsid w:val="00A11CFD"/>
    <w:rsid w:val="00A142ED"/>
    <w:rsid w:val="00A15C03"/>
    <w:rsid w:val="00A2063D"/>
    <w:rsid w:val="00A206A2"/>
    <w:rsid w:val="00A2168F"/>
    <w:rsid w:val="00A2237B"/>
    <w:rsid w:val="00A24839"/>
    <w:rsid w:val="00A25EF7"/>
    <w:rsid w:val="00A27A34"/>
    <w:rsid w:val="00A31277"/>
    <w:rsid w:val="00A321B9"/>
    <w:rsid w:val="00A337F1"/>
    <w:rsid w:val="00A359AA"/>
    <w:rsid w:val="00A36776"/>
    <w:rsid w:val="00A37A25"/>
    <w:rsid w:val="00A404A4"/>
    <w:rsid w:val="00A40A52"/>
    <w:rsid w:val="00A4150C"/>
    <w:rsid w:val="00A4186F"/>
    <w:rsid w:val="00A45BE3"/>
    <w:rsid w:val="00A47780"/>
    <w:rsid w:val="00A54194"/>
    <w:rsid w:val="00A54356"/>
    <w:rsid w:val="00A54E4A"/>
    <w:rsid w:val="00A60850"/>
    <w:rsid w:val="00A6300F"/>
    <w:rsid w:val="00A715CF"/>
    <w:rsid w:val="00A737A8"/>
    <w:rsid w:val="00A77D96"/>
    <w:rsid w:val="00A80038"/>
    <w:rsid w:val="00A80DA4"/>
    <w:rsid w:val="00A817AA"/>
    <w:rsid w:val="00A81BC0"/>
    <w:rsid w:val="00A81D52"/>
    <w:rsid w:val="00A82863"/>
    <w:rsid w:val="00A83AA2"/>
    <w:rsid w:val="00A9074B"/>
    <w:rsid w:val="00A90BD2"/>
    <w:rsid w:val="00A92137"/>
    <w:rsid w:val="00A94F1E"/>
    <w:rsid w:val="00A96105"/>
    <w:rsid w:val="00A96373"/>
    <w:rsid w:val="00A96720"/>
    <w:rsid w:val="00A96BE3"/>
    <w:rsid w:val="00A974F7"/>
    <w:rsid w:val="00AA26EF"/>
    <w:rsid w:val="00AA2DC3"/>
    <w:rsid w:val="00AA31B6"/>
    <w:rsid w:val="00AA3812"/>
    <w:rsid w:val="00AA4EFE"/>
    <w:rsid w:val="00AA521A"/>
    <w:rsid w:val="00AA6D8D"/>
    <w:rsid w:val="00AB0BA1"/>
    <w:rsid w:val="00AB0DC2"/>
    <w:rsid w:val="00AB1C8E"/>
    <w:rsid w:val="00AB57DE"/>
    <w:rsid w:val="00AC25CD"/>
    <w:rsid w:val="00AC32A4"/>
    <w:rsid w:val="00AC54AC"/>
    <w:rsid w:val="00AC6D24"/>
    <w:rsid w:val="00AC73A3"/>
    <w:rsid w:val="00AC7B53"/>
    <w:rsid w:val="00AD38F6"/>
    <w:rsid w:val="00AD41DF"/>
    <w:rsid w:val="00AE02F1"/>
    <w:rsid w:val="00AE1429"/>
    <w:rsid w:val="00AE594B"/>
    <w:rsid w:val="00AE66EF"/>
    <w:rsid w:val="00AE7CE5"/>
    <w:rsid w:val="00AE7F2A"/>
    <w:rsid w:val="00AF08A6"/>
    <w:rsid w:val="00AF36BE"/>
    <w:rsid w:val="00AF7095"/>
    <w:rsid w:val="00AF7AE3"/>
    <w:rsid w:val="00B02C68"/>
    <w:rsid w:val="00B03086"/>
    <w:rsid w:val="00B056B8"/>
    <w:rsid w:val="00B06B21"/>
    <w:rsid w:val="00B07459"/>
    <w:rsid w:val="00B07F0D"/>
    <w:rsid w:val="00B11250"/>
    <w:rsid w:val="00B11A86"/>
    <w:rsid w:val="00B14068"/>
    <w:rsid w:val="00B143E8"/>
    <w:rsid w:val="00B16F9E"/>
    <w:rsid w:val="00B2053D"/>
    <w:rsid w:val="00B206CB"/>
    <w:rsid w:val="00B2463E"/>
    <w:rsid w:val="00B258BE"/>
    <w:rsid w:val="00B26A07"/>
    <w:rsid w:val="00B3104A"/>
    <w:rsid w:val="00B327D8"/>
    <w:rsid w:val="00B339DD"/>
    <w:rsid w:val="00B35B5D"/>
    <w:rsid w:val="00B3607D"/>
    <w:rsid w:val="00B36A65"/>
    <w:rsid w:val="00B37142"/>
    <w:rsid w:val="00B3728D"/>
    <w:rsid w:val="00B417A9"/>
    <w:rsid w:val="00B439B7"/>
    <w:rsid w:val="00B45B21"/>
    <w:rsid w:val="00B46978"/>
    <w:rsid w:val="00B50C87"/>
    <w:rsid w:val="00B55A52"/>
    <w:rsid w:val="00B561F5"/>
    <w:rsid w:val="00B572E2"/>
    <w:rsid w:val="00B57E79"/>
    <w:rsid w:val="00B61208"/>
    <w:rsid w:val="00B6156E"/>
    <w:rsid w:val="00B61B50"/>
    <w:rsid w:val="00B632A7"/>
    <w:rsid w:val="00B63537"/>
    <w:rsid w:val="00B65195"/>
    <w:rsid w:val="00B66845"/>
    <w:rsid w:val="00B669B8"/>
    <w:rsid w:val="00B72696"/>
    <w:rsid w:val="00B739D5"/>
    <w:rsid w:val="00B76BB7"/>
    <w:rsid w:val="00B76E9D"/>
    <w:rsid w:val="00B8059C"/>
    <w:rsid w:val="00B83667"/>
    <w:rsid w:val="00B840EE"/>
    <w:rsid w:val="00B84EF2"/>
    <w:rsid w:val="00B85D1D"/>
    <w:rsid w:val="00B8644A"/>
    <w:rsid w:val="00B86E11"/>
    <w:rsid w:val="00B90593"/>
    <w:rsid w:val="00B96503"/>
    <w:rsid w:val="00BA11BB"/>
    <w:rsid w:val="00BA1314"/>
    <w:rsid w:val="00BA182E"/>
    <w:rsid w:val="00BA684A"/>
    <w:rsid w:val="00BB26F0"/>
    <w:rsid w:val="00BB5954"/>
    <w:rsid w:val="00BB5B68"/>
    <w:rsid w:val="00BB6773"/>
    <w:rsid w:val="00BB7C34"/>
    <w:rsid w:val="00BC2897"/>
    <w:rsid w:val="00BC32A2"/>
    <w:rsid w:val="00BC348B"/>
    <w:rsid w:val="00BC34B6"/>
    <w:rsid w:val="00BC3D60"/>
    <w:rsid w:val="00BC5A66"/>
    <w:rsid w:val="00BC612D"/>
    <w:rsid w:val="00BC6378"/>
    <w:rsid w:val="00BC6508"/>
    <w:rsid w:val="00BD3C3B"/>
    <w:rsid w:val="00BE013C"/>
    <w:rsid w:val="00BE0719"/>
    <w:rsid w:val="00BE07DC"/>
    <w:rsid w:val="00BE1879"/>
    <w:rsid w:val="00BE37D5"/>
    <w:rsid w:val="00BE4BAE"/>
    <w:rsid w:val="00BF124B"/>
    <w:rsid w:val="00BF1F4F"/>
    <w:rsid w:val="00BF26D2"/>
    <w:rsid w:val="00BF5C4C"/>
    <w:rsid w:val="00BF6F04"/>
    <w:rsid w:val="00BF6F83"/>
    <w:rsid w:val="00C02C97"/>
    <w:rsid w:val="00C03C13"/>
    <w:rsid w:val="00C05A18"/>
    <w:rsid w:val="00C05F16"/>
    <w:rsid w:val="00C0607E"/>
    <w:rsid w:val="00C06B5C"/>
    <w:rsid w:val="00C10506"/>
    <w:rsid w:val="00C11EFA"/>
    <w:rsid w:val="00C12C50"/>
    <w:rsid w:val="00C15963"/>
    <w:rsid w:val="00C159C5"/>
    <w:rsid w:val="00C15B89"/>
    <w:rsid w:val="00C15C0C"/>
    <w:rsid w:val="00C16B05"/>
    <w:rsid w:val="00C173FD"/>
    <w:rsid w:val="00C17EFC"/>
    <w:rsid w:val="00C202D3"/>
    <w:rsid w:val="00C20666"/>
    <w:rsid w:val="00C20791"/>
    <w:rsid w:val="00C25C03"/>
    <w:rsid w:val="00C26CFB"/>
    <w:rsid w:val="00C2763E"/>
    <w:rsid w:val="00C30B13"/>
    <w:rsid w:val="00C347C8"/>
    <w:rsid w:val="00C3551C"/>
    <w:rsid w:val="00C366A4"/>
    <w:rsid w:val="00C40D41"/>
    <w:rsid w:val="00C414EC"/>
    <w:rsid w:val="00C46770"/>
    <w:rsid w:val="00C47C2F"/>
    <w:rsid w:val="00C52B5F"/>
    <w:rsid w:val="00C52C32"/>
    <w:rsid w:val="00C52D02"/>
    <w:rsid w:val="00C57C68"/>
    <w:rsid w:val="00C617DC"/>
    <w:rsid w:val="00C61AD6"/>
    <w:rsid w:val="00C65D8A"/>
    <w:rsid w:val="00C704CE"/>
    <w:rsid w:val="00C71EFD"/>
    <w:rsid w:val="00C723F5"/>
    <w:rsid w:val="00C75DFC"/>
    <w:rsid w:val="00C7717E"/>
    <w:rsid w:val="00C81659"/>
    <w:rsid w:val="00C81DA9"/>
    <w:rsid w:val="00C84484"/>
    <w:rsid w:val="00C90396"/>
    <w:rsid w:val="00C93FE5"/>
    <w:rsid w:val="00CA0D59"/>
    <w:rsid w:val="00CA42B8"/>
    <w:rsid w:val="00CA45C7"/>
    <w:rsid w:val="00CA66EE"/>
    <w:rsid w:val="00CB1BC5"/>
    <w:rsid w:val="00CB2B2B"/>
    <w:rsid w:val="00CB348E"/>
    <w:rsid w:val="00CB3718"/>
    <w:rsid w:val="00CB4431"/>
    <w:rsid w:val="00CB51A0"/>
    <w:rsid w:val="00CB77E7"/>
    <w:rsid w:val="00CC0C20"/>
    <w:rsid w:val="00CC2C64"/>
    <w:rsid w:val="00CC7A68"/>
    <w:rsid w:val="00CC7DCE"/>
    <w:rsid w:val="00CE254D"/>
    <w:rsid w:val="00CE275C"/>
    <w:rsid w:val="00CE33B2"/>
    <w:rsid w:val="00CE5018"/>
    <w:rsid w:val="00CE52B3"/>
    <w:rsid w:val="00CE55AF"/>
    <w:rsid w:val="00CE5A2C"/>
    <w:rsid w:val="00CF2A95"/>
    <w:rsid w:val="00CF4275"/>
    <w:rsid w:val="00CF7234"/>
    <w:rsid w:val="00D02011"/>
    <w:rsid w:val="00D022B9"/>
    <w:rsid w:val="00D0321B"/>
    <w:rsid w:val="00D04BD0"/>
    <w:rsid w:val="00D06667"/>
    <w:rsid w:val="00D0675D"/>
    <w:rsid w:val="00D06BE3"/>
    <w:rsid w:val="00D11BFB"/>
    <w:rsid w:val="00D11E70"/>
    <w:rsid w:val="00D1322D"/>
    <w:rsid w:val="00D14737"/>
    <w:rsid w:val="00D21E03"/>
    <w:rsid w:val="00D2497E"/>
    <w:rsid w:val="00D25F68"/>
    <w:rsid w:val="00D3039E"/>
    <w:rsid w:val="00D316FA"/>
    <w:rsid w:val="00D329C3"/>
    <w:rsid w:val="00D420CB"/>
    <w:rsid w:val="00D44AF3"/>
    <w:rsid w:val="00D50B6E"/>
    <w:rsid w:val="00D53F50"/>
    <w:rsid w:val="00D560F9"/>
    <w:rsid w:val="00D56E6E"/>
    <w:rsid w:val="00D5742F"/>
    <w:rsid w:val="00D57B45"/>
    <w:rsid w:val="00D6527B"/>
    <w:rsid w:val="00D67B53"/>
    <w:rsid w:val="00D67E83"/>
    <w:rsid w:val="00D72584"/>
    <w:rsid w:val="00D72A0E"/>
    <w:rsid w:val="00D7359A"/>
    <w:rsid w:val="00D75723"/>
    <w:rsid w:val="00D76494"/>
    <w:rsid w:val="00D77C4A"/>
    <w:rsid w:val="00D77DBE"/>
    <w:rsid w:val="00D8065F"/>
    <w:rsid w:val="00D85086"/>
    <w:rsid w:val="00D85203"/>
    <w:rsid w:val="00D85E16"/>
    <w:rsid w:val="00D8696B"/>
    <w:rsid w:val="00D911C2"/>
    <w:rsid w:val="00D914FC"/>
    <w:rsid w:val="00D929ED"/>
    <w:rsid w:val="00D96224"/>
    <w:rsid w:val="00DA3EC4"/>
    <w:rsid w:val="00DA447A"/>
    <w:rsid w:val="00DA5616"/>
    <w:rsid w:val="00DA67A4"/>
    <w:rsid w:val="00DA6F1B"/>
    <w:rsid w:val="00DA7210"/>
    <w:rsid w:val="00DB14FD"/>
    <w:rsid w:val="00DB1FDF"/>
    <w:rsid w:val="00DB3240"/>
    <w:rsid w:val="00DB541B"/>
    <w:rsid w:val="00DB5E27"/>
    <w:rsid w:val="00DB7FA3"/>
    <w:rsid w:val="00DC0ABF"/>
    <w:rsid w:val="00DC223E"/>
    <w:rsid w:val="00DC2533"/>
    <w:rsid w:val="00DC3A19"/>
    <w:rsid w:val="00DC50F3"/>
    <w:rsid w:val="00DC7370"/>
    <w:rsid w:val="00DC7BDB"/>
    <w:rsid w:val="00DD2506"/>
    <w:rsid w:val="00DD2629"/>
    <w:rsid w:val="00DD4B64"/>
    <w:rsid w:val="00DD6A2E"/>
    <w:rsid w:val="00DE0D0C"/>
    <w:rsid w:val="00DE16B3"/>
    <w:rsid w:val="00DE3A0A"/>
    <w:rsid w:val="00DE53D2"/>
    <w:rsid w:val="00DF16C2"/>
    <w:rsid w:val="00DF2E78"/>
    <w:rsid w:val="00DF2F46"/>
    <w:rsid w:val="00DF33FD"/>
    <w:rsid w:val="00DF3CB1"/>
    <w:rsid w:val="00E0115B"/>
    <w:rsid w:val="00E02E67"/>
    <w:rsid w:val="00E05ED1"/>
    <w:rsid w:val="00E06D50"/>
    <w:rsid w:val="00E07476"/>
    <w:rsid w:val="00E07884"/>
    <w:rsid w:val="00E11B78"/>
    <w:rsid w:val="00E11D0B"/>
    <w:rsid w:val="00E125D9"/>
    <w:rsid w:val="00E13014"/>
    <w:rsid w:val="00E147D9"/>
    <w:rsid w:val="00E152F5"/>
    <w:rsid w:val="00E15F3D"/>
    <w:rsid w:val="00E208C5"/>
    <w:rsid w:val="00E2227D"/>
    <w:rsid w:val="00E223B3"/>
    <w:rsid w:val="00E22C95"/>
    <w:rsid w:val="00E2457B"/>
    <w:rsid w:val="00E24ACA"/>
    <w:rsid w:val="00E2761F"/>
    <w:rsid w:val="00E27CD7"/>
    <w:rsid w:val="00E347D1"/>
    <w:rsid w:val="00E371CF"/>
    <w:rsid w:val="00E37343"/>
    <w:rsid w:val="00E37778"/>
    <w:rsid w:val="00E40A5E"/>
    <w:rsid w:val="00E46911"/>
    <w:rsid w:val="00E52611"/>
    <w:rsid w:val="00E55A87"/>
    <w:rsid w:val="00E55FBF"/>
    <w:rsid w:val="00E56C7B"/>
    <w:rsid w:val="00E5752F"/>
    <w:rsid w:val="00E605C9"/>
    <w:rsid w:val="00E64404"/>
    <w:rsid w:val="00E66D05"/>
    <w:rsid w:val="00E67C3C"/>
    <w:rsid w:val="00E70BA1"/>
    <w:rsid w:val="00E7132B"/>
    <w:rsid w:val="00E717C8"/>
    <w:rsid w:val="00E71E7F"/>
    <w:rsid w:val="00E72A57"/>
    <w:rsid w:val="00E72BC1"/>
    <w:rsid w:val="00E72DB8"/>
    <w:rsid w:val="00E737E7"/>
    <w:rsid w:val="00E73B28"/>
    <w:rsid w:val="00E740C8"/>
    <w:rsid w:val="00E7466D"/>
    <w:rsid w:val="00E77019"/>
    <w:rsid w:val="00E81F9A"/>
    <w:rsid w:val="00E82A39"/>
    <w:rsid w:val="00E8431C"/>
    <w:rsid w:val="00E8744B"/>
    <w:rsid w:val="00E90125"/>
    <w:rsid w:val="00E9430D"/>
    <w:rsid w:val="00E949E4"/>
    <w:rsid w:val="00E97EB2"/>
    <w:rsid w:val="00EA2205"/>
    <w:rsid w:val="00EA4D5F"/>
    <w:rsid w:val="00EA6A54"/>
    <w:rsid w:val="00EB0BFB"/>
    <w:rsid w:val="00EB1B32"/>
    <w:rsid w:val="00EB28D5"/>
    <w:rsid w:val="00EB2A38"/>
    <w:rsid w:val="00EB4680"/>
    <w:rsid w:val="00EB5C76"/>
    <w:rsid w:val="00EC0530"/>
    <w:rsid w:val="00EC1DBB"/>
    <w:rsid w:val="00EC22F3"/>
    <w:rsid w:val="00EC7B14"/>
    <w:rsid w:val="00EC7F16"/>
    <w:rsid w:val="00ED0850"/>
    <w:rsid w:val="00ED0C80"/>
    <w:rsid w:val="00ED0F1B"/>
    <w:rsid w:val="00ED182A"/>
    <w:rsid w:val="00ED3A34"/>
    <w:rsid w:val="00ED5280"/>
    <w:rsid w:val="00ED5710"/>
    <w:rsid w:val="00ED643A"/>
    <w:rsid w:val="00ED7DD3"/>
    <w:rsid w:val="00EE0D32"/>
    <w:rsid w:val="00EE2CDB"/>
    <w:rsid w:val="00EE3E8D"/>
    <w:rsid w:val="00EE6D45"/>
    <w:rsid w:val="00EE7044"/>
    <w:rsid w:val="00EE7314"/>
    <w:rsid w:val="00EF16D6"/>
    <w:rsid w:val="00EF1C3C"/>
    <w:rsid w:val="00EF2A3C"/>
    <w:rsid w:val="00EF37C1"/>
    <w:rsid w:val="00EF650F"/>
    <w:rsid w:val="00F00107"/>
    <w:rsid w:val="00F00C7E"/>
    <w:rsid w:val="00F00D5A"/>
    <w:rsid w:val="00F01A8E"/>
    <w:rsid w:val="00F0275C"/>
    <w:rsid w:val="00F039D3"/>
    <w:rsid w:val="00F05677"/>
    <w:rsid w:val="00F05C5E"/>
    <w:rsid w:val="00F065EF"/>
    <w:rsid w:val="00F071FE"/>
    <w:rsid w:val="00F07B3B"/>
    <w:rsid w:val="00F07E0C"/>
    <w:rsid w:val="00F111AD"/>
    <w:rsid w:val="00F12AE9"/>
    <w:rsid w:val="00F16F82"/>
    <w:rsid w:val="00F1799A"/>
    <w:rsid w:val="00F21356"/>
    <w:rsid w:val="00F23265"/>
    <w:rsid w:val="00F24B4D"/>
    <w:rsid w:val="00F24B4F"/>
    <w:rsid w:val="00F259F2"/>
    <w:rsid w:val="00F2635B"/>
    <w:rsid w:val="00F3115C"/>
    <w:rsid w:val="00F3133A"/>
    <w:rsid w:val="00F40379"/>
    <w:rsid w:val="00F44342"/>
    <w:rsid w:val="00F46011"/>
    <w:rsid w:val="00F47DC6"/>
    <w:rsid w:val="00F5074C"/>
    <w:rsid w:val="00F530BD"/>
    <w:rsid w:val="00F53C7B"/>
    <w:rsid w:val="00F55203"/>
    <w:rsid w:val="00F55232"/>
    <w:rsid w:val="00F55312"/>
    <w:rsid w:val="00F607F4"/>
    <w:rsid w:val="00F60C54"/>
    <w:rsid w:val="00F6156D"/>
    <w:rsid w:val="00F616BF"/>
    <w:rsid w:val="00F6216F"/>
    <w:rsid w:val="00F62180"/>
    <w:rsid w:val="00F64221"/>
    <w:rsid w:val="00F64599"/>
    <w:rsid w:val="00F664DD"/>
    <w:rsid w:val="00F66FAF"/>
    <w:rsid w:val="00F71645"/>
    <w:rsid w:val="00F717B9"/>
    <w:rsid w:val="00F72413"/>
    <w:rsid w:val="00F74F22"/>
    <w:rsid w:val="00F758E1"/>
    <w:rsid w:val="00F773EA"/>
    <w:rsid w:val="00F80427"/>
    <w:rsid w:val="00F80583"/>
    <w:rsid w:val="00F816C0"/>
    <w:rsid w:val="00F825F9"/>
    <w:rsid w:val="00F82973"/>
    <w:rsid w:val="00F82BF9"/>
    <w:rsid w:val="00F8337A"/>
    <w:rsid w:val="00F83B03"/>
    <w:rsid w:val="00F85AF4"/>
    <w:rsid w:val="00F86024"/>
    <w:rsid w:val="00F86F15"/>
    <w:rsid w:val="00F90A9C"/>
    <w:rsid w:val="00F94E20"/>
    <w:rsid w:val="00F970E9"/>
    <w:rsid w:val="00F97657"/>
    <w:rsid w:val="00FA0A7C"/>
    <w:rsid w:val="00FA17B0"/>
    <w:rsid w:val="00FA25A8"/>
    <w:rsid w:val="00FA347E"/>
    <w:rsid w:val="00FA614A"/>
    <w:rsid w:val="00FA7269"/>
    <w:rsid w:val="00FA77C3"/>
    <w:rsid w:val="00FB2FE3"/>
    <w:rsid w:val="00FB36CF"/>
    <w:rsid w:val="00FB3B26"/>
    <w:rsid w:val="00FB76AE"/>
    <w:rsid w:val="00FB7734"/>
    <w:rsid w:val="00FC0784"/>
    <w:rsid w:val="00FC0D18"/>
    <w:rsid w:val="00FC1DD1"/>
    <w:rsid w:val="00FC264E"/>
    <w:rsid w:val="00FC3EDC"/>
    <w:rsid w:val="00FC4939"/>
    <w:rsid w:val="00FC7161"/>
    <w:rsid w:val="00FD0A61"/>
    <w:rsid w:val="00FD2761"/>
    <w:rsid w:val="00FD6A5B"/>
    <w:rsid w:val="00FE2635"/>
    <w:rsid w:val="00FE3390"/>
    <w:rsid w:val="00FE3E24"/>
    <w:rsid w:val="00FE46B8"/>
    <w:rsid w:val="00FE5D29"/>
    <w:rsid w:val="00FF159F"/>
    <w:rsid w:val="00FF2A30"/>
    <w:rsid w:val="00FF2E06"/>
    <w:rsid w:val="00FF445A"/>
    <w:rsid w:val="00FF4781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CE9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14">
    <w:name w:val="Абзац1 без отступа"/>
    <w:basedOn w:val="a"/>
    <w:rsid w:val="00986E2F"/>
    <w:pPr>
      <w:spacing w:after="60" w:line="360" w:lineRule="exact"/>
      <w:jc w:val="both"/>
    </w:pPr>
    <w:rPr>
      <w:sz w:val="28"/>
    </w:rPr>
  </w:style>
  <w:style w:type="paragraph" w:customStyle="1" w:styleId="ab">
    <w:name w:val="Бланк_адрес"/>
    <w:aliases w:val="тел."/>
    <w:basedOn w:val="a"/>
    <w:rsid w:val="00986E2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ConsPlusTitle">
    <w:name w:val="ConsPlusTitle"/>
    <w:rsid w:val="00136E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F64221"/>
    <w:pPr>
      <w:jc w:val="both"/>
    </w:pPr>
    <w:rPr>
      <w:sz w:val="28"/>
      <w:lang w:val="x-none" w:eastAsia="x-none"/>
    </w:rPr>
  </w:style>
  <w:style w:type="character" w:customStyle="1" w:styleId="ad">
    <w:name w:val="Основной текст Знак"/>
    <w:link w:val="ac"/>
    <w:rsid w:val="00F64221"/>
    <w:rPr>
      <w:sz w:val="28"/>
    </w:rPr>
  </w:style>
  <w:style w:type="character" w:customStyle="1" w:styleId="apple-converted-space">
    <w:name w:val="apple-converted-space"/>
    <w:rsid w:val="00967921"/>
  </w:style>
  <w:style w:type="character" w:styleId="ae">
    <w:name w:val="Hyperlink"/>
    <w:uiPriority w:val="99"/>
    <w:unhideWhenUsed/>
    <w:rsid w:val="00967921"/>
    <w:rPr>
      <w:color w:val="0000FF"/>
      <w:u w:val="single"/>
    </w:rPr>
  </w:style>
  <w:style w:type="paragraph" w:customStyle="1" w:styleId="s1">
    <w:name w:val="s_1"/>
    <w:basedOn w:val="a"/>
    <w:rsid w:val="006C6DB3"/>
    <w:pPr>
      <w:spacing w:before="100" w:beforeAutospacing="1" w:after="100" w:afterAutospacing="1"/>
    </w:pPr>
    <w:rPr>
      <w:sz w:val="24"/>
      <w:szCs w:val="24"/>
    </w:rPr>
  </w:style>
  <w:style w:type="paragraph" w:styleId="af">
    <w:name w:val="Subtitle"/>
    <w:basedOn w:val="a"/>
    <w:next w:val="a"/>
    <w:link w:val="af0"/>
    <w:qFormat/>
    <w:rsid w:val="00C65D8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rsid w:val="00C65D8A"/>
    <w:rPr>
      <w:rFonts w:ascii="Cambria" w:eastAsia="Times New Roman" w:hAnsi="Cambria" w:cs="Times New Roman"/>
      <w:sz w:val="24"/>
      <w:szCs w:val="24"/>
    </w:rPr>
  </w:style>
  <w:style w:type="paragraph" w:customStyle="1" w:styleId="Aacao1">
    <w:name w:val="Aacao1"/>
    <w:basedOn w:val="a"/>
    <w:rsid w:val="004D3737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0902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3B5EFB"/>
  </w:style>
  <w:style w:type="table" w:styleId="af1">
    <w:name w:val="Table Grid"/>
    <w:basedOn w:val="a1"/>
    <w:rsid w:val="00942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F2E7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09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CE9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14">
    <w:name w:val="Абзац1 без отступа"/>
    <w:basedOn w:val="a"/>
    <w:rsid w:val="00986E2F"/>
    <w:pPr>
      <w:spacing w:after="60" w:line="360" w:lineRule="exact"/>
      <w:jc w:val="both"/>
    </w:pPr>
    <w:rPr>
      <w:sz w:val="28"/>
    </w:rPr>
  </w:style>
  <w:style w:type="paragraph" w:customStyle="1" w:styleId="ab">
    <w:name w:val="Бланк_адрес"/>
    <w:aliases w:val="тел."/>
    <w:basedOn w:val="a"/>
    <w:rsid w:val="00986E2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ConsPlusTitle">
    <w:name w:val="ConsPlusTitle"/>
    <w:rsid w:val="00136E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F64221"/>
    <w:pPr>
      <w:jc w:val="both"/>
    </w:pPr>
    <w:rPr>
      <w:sz w:val="28"/>
      <w:lang w:val="x-none" w:eastAsia="x-none"/>
    </w:rPr>
  </w:style>
  <w:style w:type="character" w:customStyle="1" w:styleId="ad">
    <w:name w:val="Основной текст Знак"/>
    <w:link w:val="ac"/>
    <w:rsid w:val="00F64221"/>
    <w:rPr>
      <w:sz w:val="28"/>
    </w:rPr>
  </w:style>
  <w:style w:type="character" w:customStyle="1" w:styleId="apple-converted-space">
    <w:name w:val="apple-converted-space"/>
    <w:rsid w:val="00967921"/>
  </w:style>
  <w:style w:type="character" w:styleId="ae">
    <w:name w:val="Hyperlink"/>
    <w:uiPriority w:val="99"/>
    <w:unhideWhenUsed/>
    <w:rsid w:val="00967921"/>
    <w:rPr>
      <w:color w:val="0000FF"/>
      <w:u w:val="single"/>
    </w:rPr>
  </w:style>
  <w:style w:type="paragraph" w:customStyle="1" w:styleId="s1">
    <w:name w:val="s_1"/>
    <w:basedOn w:val="a"/>
    <w:rsid w:val="006C6DB3"/>
    <w:pPr>
      <w:spacing w:before="100" w:beforeAutospacing="1" w:after="100" w:afterAutospacing="1"/>
    </w:pPr>
    <w:rPr>
      <w:sz w:val="24"/>
      <w:szCs w:val="24"/>
    </w:rPr>
  </w:style>
  <w:style w:type="paragraph" w:styleId="af">
    <w:name w:val="Subtitle"/>
    <w:basedOn w:val="a"/>
    <w:next w:val="a"/>
    <w:link w:val="af0"/>
    <w:qFormat/>
    <w:rsid w:val="00C65D8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rsid w:val="00C65D8A"/>
    <w:rPr>
      <w:rFonts w:ascii="Cambria" w:eastAsia="Times New Roman" w:hAnsi="Cambria" w:cs="Times New Roman"/>
      <w:sz w:val="24"/>
      <w:szCs w:val="24"/>
    </w:rPr>
  </w:style>
  <w:style w:type="paragraph" w:customStyle="1" w:styleId="Aacao1">
    <w:name w:val="Aacao1"/>
    <w:basedOn w:val="a"/>
    <w:rsid w:val="004D3737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0902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3B5EFB"/>
  </w:style>
  <w:style w:type="table" w:styleId="af1">
    <w:name w:val="Table Grid"/>
    <w:basedOn w:val="a1"/>
    <w:rsid w:val="00942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F2E7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09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58007&amp;dst=10001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40&amp;n=252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01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DD4F-BC01-4C5A-8B84-DC104CFC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2682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2962</CharactersWithSpaces>
  <SharedDoc>false</SharedDoc>
  <HLinks>
    <vt:vector size="6" baseType="variant">
      <vt:variant>
        <vt:i4>131136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user</cp:lastModifiedBy>
  <cp:revision>4</cp:revision>
  <cp:lastPrinted>2026-01-19T12:06:00Z</cp:lastPrinted>
  <dcterms:created xsi:type="dcterms:W3CDTF">2026-01-30T07:34:00Z</dcterms:created>
  <dcterms:modified xsi:type="dcterms:W3CDTF">2026-02-02T05:52:00Z</dcterms:modified>
</cp:coreProperties>
</file>