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B01957" w:rsidRDefault="0018632A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 w:rsidRPr="00321DE3"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A40C2A">
        <w:rPr>
          <w:b/>
          <w:szCs w:val="28"/>
        </w:rPr>
        <w:t>регионального</w:t>
      </w:r>
      <w:r w:rsidRPr="00321DE3">
        <w:rPr>
          <w:b/>
          <w:szCs w:val="28"/>
        </w:rPr>
        <w:t xml:space="preserve"> значения </w:t>
      </w:r>
      <w:r w:rsidRPr="00321DE3">
        <w:rPr>
          <w:rStyle w:val="fontstyle01"/>
          <w:rFonts w:ascii="Times New Roman" w:hAnsi="Times New Roman"/>
          <w:b/>
        </w:rPr>
        <w:t>«</w:t>
      </w:r>
      <w:r w:rsidR="00A40C2A">
        <w:rPr>
          <w:b/>
          <w:szCs w:val="28"/>
        </w:rPr>
        <w:t xml:space="preserve">Могила </w:t>
      </w:r>
      <w:r w:rsidR="00BC026A">
        <w:rPr>
          <w:b/>
          <w:szCs w:val="28"/>
        </w:rPr>
        <w:t>матери Екатерины Кузьмовны Костриковой</w:t>
      </w:r>
      <w:r w:rsidR="00A40C2A">
        <w:rPr>
          <w:b/>
          <w:szCs w:val="28"/>
        </w:rPr>
        <w:t xml:space="preserve"> (18</w:t>
      </w:r>
      <w:r w:rsidR="00BC026A">
        <w:rPr>
          <w:b/>
          <w:szCs w:val="28"/>
        </w:rPr>
        <w:t>56</w:t>
      </w:r>
      <w:r w:rsidR="00A40C2A">
        <w:rPr>
          <w:b/>
          <w:szCs w:val="28"/>
        </w:rPr>
        <w:t>-1</w:t>
      </w:r>
      <w:r w:rsidR="00BC026A">
        <w:rPr>
          <w:b/>
          <w:szCs w:val="28"/>
        </w:rPr>
        <w:t>894</w:t>
      </w:r>
      <w:r w:rsidR="00A40C2A">
        <w:rPr>
          <w:b/>
          <w:szCs w:val="28"/>
        </w:rPr>
        <w:t xml:space="preserve"> гг.)</w:t>
      </w:r>
      <w:r w:rsidRPr="00321DE3">
        <w:rPr>
          <w:rStyle w:val="fontstyle01"/>
          <w:rFonts w:ascii="Times New Roman" w:hAnsi="Times New Roman"/>
          <w:b/>
        </w:rPr>
        <w:t>», входящего в состав объекта культурного наследия</w:t>
      </w:r>
      <w:r w:rsidR="00B10FD6">
        <w:rPr>
          <w:rStyle w:val="fontstyle01"/>
          <w:rFonts w:ascii="Times New Roman" w:hAnsi="Times New Roman"/>
          <w:b/>
        </w:rPr>
        <w:t xml:space="preserve"> (памятника истории и культуры) народов Российской Федерации</w:t>
      </w:r>
      <w:r w:rsidRPr="00321DE3">
        <w:rPr>
          <w:rStyle w:val="fontstyle01"/>
          <w:rFonts w:ascii="Times New Roman" w:hAnsi="Times New Roman"/>
          <w:b/>
        </w:rPr>
        <w:t xml:space="preserve"> федерального значения</w:t>
      </w:r>
      <w:r w:rsidR="00A40C2A">
        <w:rPr>
          <w:rStyle w:val="fontstyle01"/>
          <w:rFonts w:ascii="Times New Roman" w:hAnsi="Times New Roman"/>
          <w:b/>
        </w:rPr>
        <w:t xml:space="preserve"> </w:t>
      </w:r>
      <w:r w:rsidRPr="00321DE3">
        <w:rPr>
          <w:rStyle w:val="fontstyle01"/>
          <w:rFonts w:ascii="Times New Roman" w:hAnsi="Times New Roman"/>
          <w:b/>
        </w:rPr>
        <w:t>«</w:t>
      </w:r>
      <w:r w:rsidR="00A40C2A">
        <w:rPr>
          <w:rStyle w:val="fontstyle01"/>
          <w:rFonts w:ascii="Times New Roman" w:hAnsi="Times New Roman"/>
          <w:b/>
        </w:rPr>
        <w:t>Могилы родственников               С.М. Кирова</w:t>
      </w:r>
      <w:r w:rsidRPr="00321DE3">
        <w:rPr>
          <w:rStyle w:val="fontstyle01"/>
          <w:rFonts w:ascii="Times New Roman" w:hAnsi="Times New Roman"/>
          <w:b/>
        </w:rPr>
        <w:t>»</w:t>
      </w:r>
      <w:r w:rsidR="00100B5D" w:rsidRPr="00B01957">
        <w:rPr>
          <w:b/>
          <w:szCs w:val="28"/>
        </w:rPr>
        <w:t xml:space="preserve">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Pr="00B01957" w:rsidRDefault="003A28C0" w:rsidP="00A40C2A">
      <w:pPr>
        <w:spacing w:line="312" w:lineRule="auto"/>
        <w:ind w:firstLine="709"/>
        <w:jc w:val="both"/>
        <w:rPr>
          <w:szCs w:val="28"/>
        </w:rPr>
      </w:pPr>
      <w:r w:rsidRPr="00B01957">
        <w:rPr>
          <w:szCs w:val="28"/>
        </w:rPr>
        <w:t xml:space="preserve"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Положением об управлении государственной охраны объектов культурного наследия Кировской области, утвержденным постановлением Правительства Кировской области от 17.05.2018 № 233-П, и разработанным Кировским областным государственным автономным учреждением «Научно-производственный центр по охране объектов культурного наследия Кировской области» проектом границы территории объекта культурного наследия (памятника истории и культуры) народов Российской Федерации </w:t>
      </w:r>
      <w:r w:rsidR="00A40C2A">
        <w:rPr>
          <w:szCs w:val="28"/>
        </w:rPr>
        <w:t>регионального</w:t>
      </w:r>
      <w:r w:rsidRPr="00B01957">
        <w:rPr>
          <w:szCs w:val="28"/>
        </w:rPr>
        <w:t xml:space="preserve"> значения «</w:t>
      </w:r>
      <w:r w:rsidR="00BC026A" w:rsidRPr="00BC026A">
        <w:rPr>
          <w:szCs w:val="28"/>
        </w:rPr>
        <w:t>Могила матери Екатерины Кузьмовны Костриковой (1856-1894 гг.)</w:t>
      </w:r>
      <w:r w:rsidRPr="00B01957">
        <w:rPr>
          <w:szCs w:val="28"/>
        </w:rPr>
        <w:t xml:space="preserve">», расположенного по адресу: </w:t>
      </w:r>
      <w:r w:rsidR="00B01957" w:rsidRPr="00B01957">
        <w:rPr>
          <w:color w:val="000000"/>
          <w:szCs w:val="28"/>
          <w:shd w:val="clear" w:color="auto" w:fill="FFFFFF"/>
        </w:rPr>
        <w:t xml:space="preserve">Кировская область, </w:t>
      </w:r>
      <w:r w:rsidR="00A40C2A">
        <w:rPr>
          <w:color w:val="000000"/>
          <w:szCs w:val="28"/>
          <w:shd w:val="clear" w:color="auto" w:fill="FFFFFF"/>
        </w:rPr>
        <w:t>Уржумский район, г. Уржум, кладбище</w:t>
      </w:r>
      <w:r w:rsidR="00F361D2">
        <w:rPr>
          <w:color w:val="000000"/>
          <w:szCs w:val="28"/>
          <w:shd w:val="clear" w:color="auto" w:fill="FFFFFF"/>
        </w:rPr>
        <w:t xml:space="preserve">, входящего в состав объекта культурного наследия (памятника истории и культуры) народов Российской Федерации </w:t>
      </w:r>
      <w:r w:rsidR="00A40C2A">
        <w:rPr>
          <w:color w:val="000000"/>
          <w:szCs w:val="28"/>
          <w:shd w:val="clear" w:color="auto" w:fill="FFFFFF"/>
        </w:rPr>
        <w:t>регионального</w:t>
      </w:r>
      <w:r w:rsidR="00F361D2">
        <w:rPr>
          <w:color w:val="000000"/>
          <w:szCs w:val="28"/>
          <w:shd w:val="clear" w:color="auto" w:fill="FFFFFF"/>
        </w:rPr>
        <w:t xml:space="preserve"> значения «</w:t>
      </w:r>
      <w:r w:rsidR="00A40C2A">
        <w:rPr>
          <w:color w:val="000000"/>
          <w:szCs w:val="28"/>
          <w:shd w:val="clear" w:color="auto" w:fill="FFFFFF"/>
        </w:rPr>
        <w:t>Могилы родственников С.М. Кирова</w:t>
      </w:r>
      <w:r w:rsidR="00F361D2">
        <w:rPr>
          <w:color w:val="000000"/>
          <w:szCs w:val="28"/>
          <w:shd w:val="clear" w:color="auto" w:fill="FFFFFF"/>
        </w:rPr>
        <w:t>»</w:t>
      </w:r>
      <w:r w:rsidRPr="00B01957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A40C2A">
        <w:rPr>
          <w:szCs w:val="28"/>
        </w:rPr>
        <w:t>регионального</w:t>
      </w:r>
      <w:r w:rsidR="00A40C2A" w:rsidRPr="00B01957">
        <w:rPr>
          <w:szCs w:val="28"/>
        </w:rPr>
        <w:t xml:space="preserve"> значения «</w:t>
      </w:r>
      <w:r w:rsidR="00BC026A" w:rsidRPr="00BC026A">
        <w:rPr>
          <w:szCs w:val="28"/>
        </w:rPr>
        <w:t>Могила матери Екатерины Кузьмовны Костриковой (1856-1894 гг.)</w:t>
      </w:r>
      <w:r w:rsidR="00A40C2A" w:rsidRPr="00B01957">
        <w:rPr>
          <w:szCs w:val="28"/>
        </w:rPr>
        <w:t xml:space="preserve">», расположенного по адресу: </w:t>
      </w:r>
      <w:r w:rsidR="00A40C2A" w:rsidRPr="00B01957">
        <w:rPr>
          <w:color w:val="000000"/>
          <w:szCs w:val="28"/>
          <w:shd w:val="clear" w:color="auto" w:fill="FFFFFF"/>
        </w:rPr>
        <w:t xml:space="preserve">Кировская область, </w:t>
      </w:r>
      <w:r w:rsidR="00A40C2A">
        <w:rPr>
          <w:color w:val="000000"/>
          <w:szCs w:val="28"/>
          <w:shd w:val="clear" w:color="auto" w:fill="FFFFFF"/>
        </w:rPr>
        <w:t xml:space="preserve">Уржумский район, г. Уржум, кладбище, входящего в состав объекта культурного наследия (памятника истории и культуры) народов Российской Федерации регионального значения «Могилы родственников С.М. Кирова»             </w:t>
      </w:r>
      <w:r w:rsidR="0023742E">
        <w:rPr>
          <w:szCs w:val="28"/>
        </w:rPr>
        <w:t xml:space="preserve"> </w:t>
      </w:r>
      <w:r>
        <w:rPr>
          <w:szCs w:val="28"/>
        </w:rPr>
        <w:t>(далее – Объект), согласно приложению.</w:t>
      </w:r>
    </w:p>
    <w:p w:rsidR="003A28C0" w:rsidRPr="00B96965" w:rsidRDefault="003A28C0" w:rsidP="00A40C2A">
      <w:pPr>
        <w:pStyle w:val="2"/>
        <w:keepNext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B96965">
        <w:rPr>
          <w:sz w:val="28"/>
          <w:szCs w:val="28"/>
        </w:rPr>
        <w:t xml:space="preserve">2. </w:t>
      </w:r>
      <w:r w:rsidR="00356AE3">
        <w:rPr>
          <w:sz w:val="28"/>
          <w:szCs w:val="28"/>
        </w:rPr>
        <w:t xml:space="preserve">Установить, что </w:t>
      </w:r>
      <w:r w:rsidR="00B96965" w:rsidRPr="00B96965">
        <w:rPr>
          <w:sz w:val="28"/>
          <w:szCs w:val="28"/>
        </w:rPr>
        <w:t>деятельност</w:t>
      </w:r>
      <w:r w:rsidR="00356AE3">
        <w:rPr>
          <w:sz w:val="28"/>
          <w:szCs w:val="28"/>
        </w:rPr>
        <w:t>ь</w:t>
      </w:r>
      <w:r w:rsidR="00B96965" w:rsidRPr="00B96965">
        <w:rPr>
          <w:sz w:val="28"/>
          <w:szCs w:val="28"/>
        </w:rPr>
        <w:t xml:space="preserve"> в границ</w:t>
      </w:r>
      <w:r w:rsidR="00B96965">
        <w:rPr>
          <w:sz w:val="28"/>
          <w:szCs w:val="28"/>
        </w:rPr>
        <w:t>е</w:t>
      </w:r>
      <w:r w:rsidR="00B96965" w:rsidRPr="00B96965">
        <w:rPr>
          <w:sz w:val="28"/>
          <w:szCs w:val="28"/>
        </w:rPr>
        <w:t xml:space="preserve"> территории</w:t>
      </w:r>
      <w:r w:rsidR="00B96965">
        <w:rPr>
          <w:sz w:val="28"/>
          <w:szCs w:val="28"/>
        </w:rPr>
        <w:t xml:space="preserve"> </w:t>
      </w:r>
      <w:r w:rsidRPr="00B96965">
        <w:rPr>
          <w:sz w:val="28"/>
          <w:szCs w:val="28"/>
        </w:rPr>
        <w:t>Объекта</w:t>
      </w:r>
      <w:r w:rsidR="00F33BE9" w:rsidRPr="00B96965">
        <w:rPr>
          <w:sz w:val="28"/>
          <w:szCs w:val="28"/>
        </w:rPr>
        <w:t xml:space="preserve"> </w:t>
      </w:r>
      <w:r w:rsidR="00356AE3">
        <w:rPr>
          <w:sz w:val="28"/>
          <w:szCs w:val="28"/>
        </w:rPr>
        <w:t>осуществляется в соответствии с требованиями, предусмотренными</w:t>
      </w:r>
      <w:r w:rsidR="00F33BE9" w:rsidRPr="00B96965">
        <w:rPr>
          <w:sz w:val="28"/>
          <w:szCs w:val="28"/>
        </w:rPr>
        <w:t xml:space="preserve"> </w:t>
      </w:r>
      <w:r w:rsidR="00356AE3">
        <w:rPr>
          <w:sz w:val="28"/>
          <w:szCs w:val="28"/>
        </w:rPr>
        <w:t xml:space="preserve">  </w:t>
      </w:r>
      <w:r w:rsidR="00F33BE9" w:rsidRPr="00B96965">
        <w:rPr>
          <w:sz w:val="28"/>
          <w:szCs w:val="28"/>
        </w:rPr>
        <w:t>пунктом 1 статьи 5.1 Федерального закона от 25.06.2002 № 73-ФЗ «Об объектах культурного наследия (памятниках истории и культуры) народов Российской Федерации»</w:t>
      </w:r>
      <w:r w:rsidR="007E52BD" w:rsidRPr="00B96965">
        <w:rPr>
          <w:sz w:val="28"/>
          <w:szCs w:val="28"/>
        </w:rPr>
        <w:t>.</w:t>
      </w:r>
    </w:p>
    <w:p w:rsidR="007472F2" w:rsidRPr="00B96965" w:rsidRDefault="007472F2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 w:rsidRPr="00B96965">
        <w:rPr>
          <w:szCs w:val="28"/>
        </w:rPr>
        <w:t>3. Настоящее решение вступает в силу с 01.0</w:t>
      </w:r>
      <w:r w:rsidR="00A40C2A">
        <w:rPr>
          <w:szCs w:val="28"/>
        </w:rPr>
        <w:t>3</w:t>
      </w:r>
      <w:r w:rsidRPr="00B96965">
        <w:rPr>
          <w:szCs w:val="28"/>
        </w:rPr>
        <w:t>.202</w:t>
      </w:r>
      <w:r w:rsidR="00A40C2A">
        <w:rPr>
          <w:szCs w:val="28"/>
        </w:rPr>
        <w:t>6</w:t>
      </w:r>
      <w:r w:rsidRPr="00B96965">
        <w:rPr>
          <w:szCs w:val="28"/>
        </w:rPr>
        <w:t>. Пункт 2 настоящего решения действует до 01.0</w:t>
      </w:r>
      <w:r w:rsidR="00A40C2A">
        <w:rPr>
          <w:szCs w:val="28"/>
        </w:rPr>
        <w:t>3</w:t>
      </w:r>
      <w:r w:rsidRPr="00B96965">
        <w:rPr>
          <w:szCs w:val="28"/>
        </w:rPr>
        <w:t>.203</w:t>
      </w:r>
      <w:r w:rsidR="00A40C2A">
        <w:rPr>
          <w:szCs w:val="28"/>
        </w:rPr>
        <w:t>2</w:t>
      </w:r>
      <w:r w:rsidRPr="00B96965">
        <w:rPr>
          <w:szCs w:val="28"/>
        </w:rPr>
        <w:t>.</w:t>
      </w:r>
    </w:p>
    <w:p w:rsidR="006F1D1D" w:rsidRDefault="007472F2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</w:pPr>
      <w:r w:rsidRPr="00B96965">
        <w:rPr>
          <w:szCs w:val="28"/>
        </w:rPr>
        <w:t>4. Опубликовать настоящее решение на «Официальном</w:t>
      </w:r>
      <w:r>
        <w:rPr>
          <w:szCs w:val="28"/>
        </w:rPr>
        <w:t xml:space="preserve">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40C2A" w:rsidRDefault="00A40C2A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9B0D33">
        <w:trPr>
          <w:trHeight w:val="1671"/>
        </w:trPr>
        <w:tc>
          <w:tcPr>
            <w:tcW w:w="6379" w:type="dxa"/>
          </w:tcPr>
          <w:p w:rsidR="009B0D33" w:rsidRDefault="009B0D33" w:rsidP="009B0D3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7D1341">
              <w:rPr>
                <w:rFonts w:ascii="Times New Roman" w:hAnsi="Times New Roman" w:cs="Times New Roman"/>
                <w:sz w:val="24"/>
                <w:szCs w:val="24"/>
              </w:rPr>
              <w:t>размещении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решения:</w:t>
            </w:r>
          </w:p>
          <w:p w:rsidR="009B0D33" w:rsidRDefault="009B0D33" w:rsidP="009B0D3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9B0D33" w:rsidP="009B0D33">
            <w:pPr>
              <w:rPr>
                <w:szCs w:val="28"/>
              </w:rPr>
            </w:pPr>
            <w:r>
              <w:rPr>
                <w:sz w:val="24"/>
                <w:szCs w:val="24"/>
              </w:rPr>
              <w:t>на «О</w:t>
            </w:r>
            <w:r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>
              <w:rPr>
                <w:sz w:val="24"/>
                <w:szCs w:val="24"/>
                <w:shd w:val="clear" w:color="auto" w:fill="FFFFFF"/>
              </w:rPr>
              <w:t>) _________________</w:t>
            </w:r>
          </w:p>
        </w:tc>
      </w:tr>
    </w:tbl>
    <w:p w:rsidR="00920316" w:rsidRDefault="00920316" w:rsidP="00B91033">
      <w:pPr>
        <w:ind w:left="4820"/>
        <w:rPr>
          <w:szCs w:val="28"/>
        </w:rPr>
      </w:pPr>
    </w:p>
    <w:p w:rsidR="00920316" w:rsidRDefault="00920316" w:rsidP="00B91033">
      <w:pPr>
        <w:ind w:left="4820"/>
        <w:rPr>
          <w:szCs w:val="28"/>
        </w:rPr>
      </w:pPr>
    </w:p>
    <w:p w:rsidR="00920316" w:rsidRDefault="00920316" w:rsidP="00B91033">
      <w:pPr>
        <w:ind w:left="4820"/>
        <w:rPr>
          <w:szCs w:val="28"/>
        </w:rPr>
      </w:pPr>
    </w:p>
    <w:p w:rsidR="00A40C2A" w:rsidRDefault="00A40C2A" w:rsidP="00B91033">
      <w:pPr>
        <w:ind w:left="4820"/>
        <w:rPr>
          <w:szCs w:val="28"/>
        </w:rPr>
      </w:pPr>
    </w:p>
    <w:p w:rsidR="00A40C2A" w:rsidRDefault="00A40C2A" w:rsidP="00B91033">
      <w:pPr>
        <w:ind w:left="4820"/>
        <w:rPr>
          <w:szCs w:val="28"/>
        </w:rPr>
      </w:pPr>
    </w:p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6A5416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903442" w:rsidRPr="00903442">
        <w:rPr>
          <w:b/>
          <w:szCs w:val="28"/>
        </w:rPr>
        <w:t>регионального значения «</w:t>
      </w:r>
      <w:r w:rsidR="00BC026A" w:rsidRPr="00BC026A">
        <w:rPr>
          <w:b/>
          <w:szCs w:val="28"/>
        </w:rPr>
        <w:t>Могила матери Екатерины Кузьмовны Костриковой (1856-1894 гг.)</w:t>
      </w:r>
      <w:r w:rsidR="00903442" w:rsidRPr="00903442">
        <w:rPr>
          <w:b/>
          <w:szCs w:val="28"/>
        </w:rPr>
        <w:t xml:space="preserve">», расположенного по адресу: </w:t>
      </w:r>
      <w:r w:rsidR="00903442" w:rsidRPr="00903442">
        <w:rPr>
          <w:b/>
          <w:color w:val="000000"/>
          <w:szCs w:val="28"/>
          <w:shd w:val="clear" w:color="auto" w:fill="FFFFFF"/>
        </w:rPr>
        <w:t>Кировская область, Уржумский район,</w:t>
      </w:r>
      <w:r w:rsidR="00BC026A">
        <w:rPr>
          <w:b/>
          <w:color w:val="000000"/>
          <w:szCs w:val="28"/>
          <w:shd w:val="clear" w:color="auto" w:fill="FFFFFF"/>
        </w:rPr>
        <w:t xml:space="preserve">          </w:t>
      </w:r>
      <w:r w:rsidR="00903442" w:rsidRPr="00903442">
        <w:rPr>
          <w:b/>
          <w:color w:val="000000"/>
          <w:szCs w:val="28"/>
          <w:shd w:val="clear" w:color="auto" w:fill="FFFFFF"/>
        </w:rPr>
        <w:t>г. Уржум, кладбище, входящего в состав объекта культурного наследия (памятника истории и культуры) народов Российской Федерации регионального значения «Могилы родственников С.М. Кирова»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417"/>
        <w:gridCol w:w="1418"/>
        <w:gridCol w:w="2410"/>
        <w:gridCol w:w="1701"/>
      </w:tblGrid>
      <w:tr w:rsidR="006B55C5" w:rsidRPr="00130E2B" w:rsidTr="00C0233C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6B55C5" w:rsidRPr="00130E2B" w:rsidTr="00C0233C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BC026A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417939.79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2216285.97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417940.65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2216284.06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Default="006B55C5" w:rsidP="00C0233C">
            <w:pPr>
              <w:jc w:val="center"/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417941.29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2216284.35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417940.42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2216286.26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Default="006B55C5" w:rsidP="00C0233C">
            <w:pPr>
              <w:jc w:val="center"/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CA01C7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1C7" w:rsidRPr="002D283A" w:rsidRDefault="00CA01C7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1C7" w:rsidRPr="001C0347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1C7" w:rsidRPr="003A28C0" w:rsidRDefault="00CA01C7" w:rsidP="00384F9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417939.79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1C7" w:rsidRPr="003A28C0" w:rsidRDefault="00CA01C7" w:rsidP="00384F9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2216285.97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01C7" w:rsidRPr="002D283A" w:rsidRDefault="00CA01C7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1C7" w:rsidRPr="002D283A" w:rsidRDefault="00CA01C7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985DCE" w:rsidP="00100B5D">
      <w:pPr>
        <w:ind w:right="1075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2.75pt">
            <v:imagedata r:id="rId11" o:title="2024 ГТ † Уржум мать" blacklevel="6554f"/>
          </v:shape>
        </w:pict>
      </w:r>
    </w:p>
    <w:p w:rsidR="00100B5D" w:rsidRDefault="00100B5D" w:rsidP="00100B5D">
      <w:pPr>
        <w:ind w:right="1075"/>
        <w:rPr>
          <w:szCs w:val="28"/>
        </w:rPr>
      </w:pPr>
    </w:p>
    <w:p w:rsidR="00100B5D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AA34B5" w:rsidRPr="000C0B5E" w:rsidRDefault="00AA34B5" w:rsidP="00100B5D">
      <w:pPr>
        <w:ind w:right="1075"/>
        <w:rPr>
          <w:szCs w:val="28"/>
        </w:rPr>
      </w:pPr>
    </w:p>
    <w:tbl>
      <w:tblPr>
        <w:tblW w:w="0" w:type="auto"/>
        <w:tblLook w:val="04A0"/>
      </w:tblPr>
      <w:tblGrid>
        <w:gridCol w:w="1987"/>
        <w:gridCol w:w="7585"/>
      </w:tblGrid>
      <w:tr w:rsidR="00AA34B5" w:rsidTr="004C67BE">
        <w:trPr>
          <w:trHeight w:val="702"/>
        </w:trPr>
        <w:tc>
          <w:tcPr>
            <w:tcW w:w="1956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05469" cy="408223"/>
                  <wp:effectExtent l="19050" t="0" r="0" b="0"/>
                  <wp:docPr id="1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 rotWithShape="1">
                          <a:blip r:embed="rId12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969" r="71626" b="67353"/>
                          <a:stretch/>
                        </pic:blipFill>
                        <pic:spPr bwMode="auto">
                          <a:xfrm>
                            <a:off x="0" y="0"/>
                            <a:ext cx="1108747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</w:pPr>
          </w:p>
          <w:p w:rsidR="00AA34B5" w:rsidRPr="000C0B5E" w:rsidRDefault="00AA34B5" w:rsidP="004C67BE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AA34B5" w:rsidTr="004C67BE">
        <w:trPr>
          <w:trHeight w:val="1014"/>
        </w:trPr>
        <w:tc>
          <w:tcPr>
            <w:tcW w:w="1956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03500" cy="374963"/>
                  <wp:effectExtent l="0" t="0" r="0" b="0"/>
                  <wp:docPr id="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969" t="35536" r="71626" b="34423"/>
                          <a:stretch/>
                        </pic:blipFill>
                        <pic:spPr bwMode="auto">
                          <a:xfrm>
                            <a:off x="0" y="0"/>
                            <a:ext cx="1108747" cy="37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bookmarkStart w:id="0" w:name="_GoBack"/>
            <w:bookmarkEnd w:id="0"/>
            <w:r w:rsidRPr="000C0B5E">
              <w:rPr>
                <w:bCs/>
                <w:szCs w:val="28"/>
              </w:rPr>
              <w:t>бъекта</w:t>
            </w:r>
          </w:p>
        </w:tc>
      </w:tr>
      <w:tr w:rsidR="00AA34B5" w:rsidTr="004C67BE">
        <w:tc>
          <w:tcPr>
            <w:tcW w:w="1956" w:type="dxa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100B5D" w:rsidRDefault="00100B5D" w:rsidP="00100B5D">
      <w:pPr>
        <w:rPr>
          <w:b/>
        </w:rPr>
      </w:pPr>
    </w:p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836" w:rsidRDefault="003D2836">
      <w:r>
        <w:separator/>
      </w:r>
    </w:p>
  </w:endnote>
  <w:endnote w:type="continuationSeparator" w:id="1">
    <w:p w:rsidR="003D2836" w:rsidRDefault="003D28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424FC9">
    <w:pPr>
      <w:pStyle w:val="13"/>
    </w:pPr>
    <w:fldSimple w:instr=" SAVEDATE  \* MERGEFORMAT ">
      <w:r w:rsidR="00BC026A">
        <w:rPr>
          <w:noProof/>
        </w:rPr>
        <w:t>20.05.2025 15:10:00</w:t>
      </w:r>
    </w:fldSimple>
    <w:r w:rsidR="0080230A" w:rsidRPr="00912406">
      <w:t xml:space="preserve"> </w:t>
    </w:r>
    <w:fldSimple w:instr=" FILENAME \* LOWER\p \* MERGEFORMAT ">
      <w:r w:rsidR="009F4671" w:rsidRPr="009F4671">
        <w:rPr>
          <w:noProof/>
          <w:lang w:val="en-US"/>
        </w:rPr>
        <w:t>d</w:t>
      </w:r>
      <w:r w:rsidR="009F4671">
        <w:rPr>
          <w:noProof/>
        </w:rPr>
        <w:t>:\юра\работа\04 решения\решения 2025\федеральные\1 квартал\чудиново троицкая церковь\решение по границам территории троицкая церковь.docx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836" w:rsidRDefault="003D2836">
      <w:r>
        <w:separator/>
      </w:r>
    </w:p>
  </w:footnote>
  <w:footnote w:type="continuationSeparator" w:id="1">
    <w:p w:rsidR="003D2836" w:rsidRDefault="003D28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424FC9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424FC9">
    <w:pPr>
      <w:pStyle w:val="a3"/>
      <w:jc w:val="center"/>
    </w:pPr>
    <w:sdt>
      <w:sdtPr>
        <w:id w:val="-898200973"/>
        <w:showingPlcHdr/>
      </w:sdtPr>
      <w:sdtContent>
        <w:r w:rsidR="009F4671">
          <w:t xml:space="preserve">     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301058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2CF"/>
    <w:rsid w:val="0001145D"/>
    <w:rsid w:val="00013730"/>
    <w:rsid w:val="00013E7D"/>
    <w:rsid w:val="00014119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6C91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41E"/>
    <w:rsid w:val="00055735"/>
    <w:rsid w:val="00056967"/>
    <w:rsid w:val="00056E2F"/>
    <w:rsid w:val="000608EC"/>
    <w:rsid w:val="000614AE"/>
    <w:rsid w:val="00062449"/>
    <w:rsid w:val="000633BB"/>
    <w:rsid w:val="00063646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157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19DB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D73A6"/>
    <w:rsid w:val="000E1D25"/>
    <w:rsid w:val="000E3419"/>
    <w:rsid w:val="000E3776"/>
    <w:rsid w:val="000E501C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10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32A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DA5"/>
    <w:rsid w:val="001C3F95"/>
    <w:rsid w:val="001C663C"/>
    <w:rsid w:val="001C6A65"/>
    <w:rsid w:val="001C7775"/>
    <w:rsid w:val="001D024E"/>
    <w:rsid w:val="001D139F"/>
    <w:rsid w:val="001D19D7"/>
    <w:rsid w:val="001D1B41"/>
    <w:rsid w:val="001D1B87"/>
    <w:rsid w:val="001D1E45"/>
    <w:rsid w:val="001D4AA5"/>
    <w:rsid w:val="001D6191"/>
    <w:rsid w:val="001D61B1"/>
    <w:rsid w:val="001D6788"/>
    <w:rsid w:val="001D6B40"/>
    <w:rsid w:val="001D6F94"/>
    <w:rsid w:val="001D717F"/>
    <w:rsid w:val="001D731D"/>
    <w:rsid w:val="001D7E35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1981"/>
    <w:rsid w:val="001F25DD"/>
    <w:rsid w:val="001F31F6"/>
    <w:rsid w:val="001F4247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4BC9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4B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42E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0B8E"/>
    <w:rsid w:val="00261012"/>
    <w:rsid w:val="002642D4"/>
    <w:rsid w:val="00264959"/>
    <w:rsid w:val="0026600B"/>
    <w:rsid w:val="00266E30"/>
    <w:rsid w:val="002679F8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3041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41BB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20E5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29C"/>
    <w:rsid w:val="00325373"/>
    <w:rsid w:val="003260E9"/>
    <w:rsid w:val="00330275"/>
    <w:rsid w:val="00331A76"/>
    <w:rsid w:val="0033211F"/>
    <w:rsid w:val="00332C39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6AE3"/>
    <w:rsid w:val="00357FEF"/>
    <w:rsid w:val="00360430"/>
    <w:rsid w:val="0036142E"/>
    <w:rsid w:val="003621B1"/>
    <w:rsid w:val="00362292"/>
    <w:rsid w:val="00362A14"/>
    <w:rsid w:val="00362C30"/>
    <w:rsid w:val="00364DE1"/>
    <w:rsid w:val="00366016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87E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2836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209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4FC9"/>
    <w:rsid w:val="0042605A"/>
    <w:rsid w:val="004274B3"/>
    <w:rsid w:val="0043146A"/>
    <w:rsid w:val="00431C7F"/>
    <w:rsid w:val="004321A6"/>
    <w:rsid w:val="0043366D"/>
    <w:rsid w:val="0043453B"/>
    <w:rsid w:val="0043596C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4CA9"/>
    <w:rsid w:val="0045571D"/>
    <w:rsid w:val="004560A5"/>
    <w:rsid w:val="00460997"/>
    <w:rsid w:val="00460A6C"/>
    <w:rsid w:val="0046153F"/>
    <w:rsid w:val="00461554"/>
    <w:rsid w:val="00462AB2"/>
    <w:rsid w:val="00462BC5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516"/>
    <w:rsid w:val="004C1FB5"/>
    <w:rsid w:val="004C312B"/>
    <w:rsid w:val="004C6146"/>
    <w:rsid w:val="004C61D5"/>
    <w:rsid w:val="004C735E"/>
    <w:rsid w:val="004C7E2C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2BE7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57FF"/>
    <w:rsid w:val="00526954"/>
    <w:rsid w:val="00526EC3"/>
    <w:rsid w:val="00527DDE"/>
    <w:rsid w:val="005301BE"/>
    <w:rsid w:val="0053066D"/>
    <w:rsid w:val="00530E9E"/>
    <w:rsid w:val="00530EAD"/>
    <w:rsid w:val="00531AD3"/>
    <w:rsid w:val="00532150"/>
    <w:rsid w:val="005323C6"/>
    <w:rsid w:val="005324E8"/>
    <w:rsid w:val="00533A2F"/>
    <w:rsid w:val="005343EA"/>
    <w:rsid w:val="005360BD"/>
    <w:rsid w:val="00536B25"/>
    <w:rsid w:val="005406FB"/>
    <w:rsid w:val="00540796"/>
    <w:rsid w:val="00540A27"/>
    <w:rsid w:val="00541E6F"/>
    <w:rsid w:val="0054249C"/>
    <w:rsid w:val="00542FA7"/>
    <w:rsid w:val="0054356C"/>
    <w:rsid w:val="00543ABD"/>
    <w:rsid w:val="00543C67"/>
    <w:rsid w:val="00543E2B"/>
    <w:rsid w:val="00544410"/>
    <w:rsid w:val="005446A3"/>
    <w:rsid w:val="00545D1F"/>
    <w:rsid w:val="005466BF"/>
    <w:rsid w:val="005468AC"/>
    <w:rsid w:val="005472BD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7791C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432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1B22"/>
    <w:rsid w:val="00613166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0D7E"/>
    <w:rsid w:val="0063209C"/>
    <w:rsid w:val="00632FCB"/>
    <w:rsid w:val="006337F3"/>
    <w:rsid w:val="00636E1E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19F7"/>
    <w:rsid w:val="00672B50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5416"/>
    <w:rsid w:val="006A6722"/>
    <w:rsid w:val="006A70C0"/>
    <w:rsid w:val="006A7C1A"/>
    <w:rsid w:val="006B02BE"/>
    <w:rsid w:val="006B0AF9"/>
    <w:rsid w:val="006B243F"/>
    <w:rsid w:val="006B33BD"/>
    <w:rsid w:val="006B3935"/>
    <w:rsid w:val="006B4849"/>
    <w:rsid w:val="006B488D"/>
    <w:rsid w:val="006B55C5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6BE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88B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069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67EC5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3A11"/>
    <w:rsid w:val="007C5BE0"/>
    <w:rsid w:val="007C7ADB"/>
    <w:rsid w:val="007C7DC4"/>
    <w:rsid w:val="007D10CF"/>
    <w:rsid w:val="007D1341"/>
    <w:rsid w:val="007D13D9"/>
    <w:rsid w:val="007D182D"/>
    <w:rsid w:val="007D2B2A"/>
    <w:rsid w:val="007D2F81"/>
    <w:rsid w:val="007D33BF"/>
    <w:rsid w:val="007D3AFA"/>
    <w:rsid w:val="007D3DCC"/>
    <w:rsid w:val="007D437C"/>
    <w:rsid w:val="007D45FC"/>
    <w:rsid w:val="007D4C49"/>
    <w:rsid w:val="007D4DDD"/>
    <w:rsid w:val="007D54FC"/>
    <w:rsid w:val="007D5A4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3445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302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47B"/>
    <w:rsid w:val="008725D8"/>
    <w:rsid w:val="008738D5"/>
    <w:rsid w:val="00875C6D"/>
    <w:rsid w:val="00875EF1"/>
    <w:rsid w:val="00875F7C"/>
    <w:rsid w:val="0087779B"/>
    <w:rsid w:val="00877CF8"/>
    <w:rsid w:val="00881617"/>
    <w:rsid w:val="008816F6"/>
    <w:rsid w:val="00882941"/>
    <w:rsid w:val="00883274"/>
    <w:rsid w:val="00884CB6"/>
    <w:rsid w:val="008852D6"/>
    <w:rsid w:val="008857F0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0EA2"/>
    <w:rsid w:val="00901F94"/>
    <w:rsid w:val="00902074"/>
    <w:rsid w:val="00902268"/>
    <w:rsid w:val="0090280A"/>
    <w:rsid w:val="00902BC4"/>
    <w:rsid w:val="00903442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316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2973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6AF4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85DCE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D33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2FE"/>
    <w:rsid w:val="009E7D27"/>
    <w:rsid w:val="009F3FD3"/>
    <w:rsid w:val="009F4671"/>
    <w:rsid w:val="009F4EEB"/>
    <w:rsid w:val="009F5A33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0C2A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272"/>
    <w:rsid w:val="00A54E69"/>
    <w:rsid w:val="00A55517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371F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4B5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012"/>
    <w:rsid w:val="00AF71A9"/>
    <w:rsid w:val="00AF74A4"/>
    <w:rsid w:val="00AF7F48"/>
    <w:rsid w:val="00B000A5"/>
    <w:rsid w:val="00B00BAC"/>
    <w:rsid w:val="00B01957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89F"/>
    <w:rsid w:val="00B10A22"/>
    <w:rsid w:val="00B10E34"/>
    <w:rsid w:val="00B10FD6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4240"/>
    <w:rsid w:val="00B253C9"/>
    <w:rsid w:val="00B266F3"/>
    <w:rsid w:val="00B2695C"/>
    <w:rsid w:val="00B26C9E"/>
    <w:rsid w:val="00B27237"/>
    <w:rsid w:val="00B272BC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079"/>
    <w:rsid w:val="00B543AE"/>
    <w:rsid w:val="00B54405"/>
    <w:rsid w:val="00B54506"/>
    <w:rsid w:val="00B5557D"/>
    <w:rsid w:val="00B60233"/>
    <w:rsid w:val="00B60DC8"/>
    <w:rsid w:val="00B63174"/>
    <w:rsid w:val="00B6391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45F"/>
    <w:rsid w:val="00B90890"/>
    <w:rsid w:val="00B90BA9"/>
    <w:rsid w:val="00B91033"/>
    <w:rsid w:val="00B928E7"/>
    <w:rsid w:val="00B932D6"/>
    <w:rsid w:val="00B94F89"/>
    <w:rsid w:val="00B95D3C"/>
    <w:rsid w:val="00B96965"/>
    <w:rsid w:val="00B96D48"/>
    <w:rsid w:val="00B96F67"/>
    <w:rsid w:val="00BA0095"/>
    <w:rsid w:val="00BA02A7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32F"/>
    <w:rsid w:val="00BB751A"/>
    <w:rsid w:val="00BC026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B5E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0D08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1C7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709"/>
    <w:rsid w:val="00CF79DE"/>
    <w:rsid w:val="00D009A6"/>
    <w:rsid w:val="00D01B74"/>
    <w:rsid w:val="00D045EE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178E6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26D2"/>
    <w:rsid w:val="00D630D5"/>
    <w:rsid w:val="00D63325"/>
    <w:rsid w:val="00D6342C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07F1"/>
    <w:rsid w:val="00DD27E9"/>
    <w:rsid w:val="00DD3EAD"/>
    <w:rsid w:val="00DD4558"/>
    <w:rsid w:val="00DD55CF"/>
    <w:rsid w:val="00DD5C9A"/>
    <w:rsid w:val="00DD6075"/>
    <w:rsid w:val="00DD7D54"/>
    <w:rsid w:val="00DE0424"/>
    <w:rsid w:val="00DE111C"/>
    <w:rsid w:val="00DE3B52"/>
    <w:rsid w:val="00DE5999"/>
    <w:rsid w:val="00DE5E18"/>
    <w:rsid w:val="00DE61C4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2CB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34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5E30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675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692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3BE9"/>
    <w:rsid w:val="00F3547B"/>
    <w:rsid w:val="00F35992"/>
    <w:rsid w:val="00F35AD1"/>
    <w:rsid w:val="00F361D2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3F67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19FB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5E98"/>
    <w:rsid w:val="00FC62CA"/>
    <w:rsid w:val="00FC65F5"/>
    <w:rsid w:val="00FC7DE0"/>
    <w:rsid w:val="00FD3759"/>
    <w:rsid w:val="00FD43B4"/>
    <w:rsid w:val="00FD591A"/>
    <w:rsid w:val="00FD6D44"/>
    <w:rsid w:val="00FE1087"/>
    <w:rsid w:val="00FE1788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a0"/>
    <w:rsid w:val="0018632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4673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234</cp:revision>
  <cp:lastPrinted>2025-01-14T12:11:00Z</cp:lastPrinted>
  <dcterms:created xsi:type="dcterms:W3CDTF">2018-07-31T10:31:00Z</dcterms:created>
  <dcterms:modified xsi:type="dcterms:W3CDTF">2025-05-20T12:47:00Z</dcterms:modified>
</cp:coreProperties>
</file>