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09" w:rsidRDefault="00A2356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ПОЯСНИТЕЛЬНАЯ ЗАПИСКА </w:t>
      </w:r>
    </w:p>
    <w:p w:rsidR="00061009" w:rsidRDefault="00A23567" w:rsidP="00112B1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 проекту постановления Правительства Кировской области </w:t>
      </w:r>
    </w:p>
    <w:p w:rsidR="00112B18" w:rsidRPr="00112B18" w:rsidRDefault="00112B18" w:rsidP="00112B18">
      <w:pPr>
        <w:ind w:left="53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Pr="00112B18">
        <w:rPr>
          <w:rFonts w:ascii="Times New Roman" w:hAnsi="Times New Roman"/>
          <w:b/>
          <w:sz w:val="28"/>
        </w:rPr>
        <w:t>О внесении изменений в постановление Правительства</w:t>
      </w:r>
    </w:p>
    <w:p w:rsidR="00112B18" w:rsidRPr="00112B18" w:rsidRDefault="00112B18" w:rsidP="00112B18">
      <w:pPr>
        <w:ind w:firstLine="709"/>
        <w:jc w:val="center"/>
        <w:rPr>
          <w:rFonts w:ascii="Times New Roman" w:hAnsi="Times New Roman"/>
          <w:b/>
          <w:sz w:val="28"/>
        </w:rPr>
      </w:pPr>
      <w:r w:rsidRPr="00112B18">
        <w:rPr>
          <w:rFonts w:ascii="Times New Roman" w:hAnsi="Times New Roman"/>
          <w:b/>
          <w:sz w:val="28"/>
        </w:rPr>
        <w:t>Кировской области от</w:t>
      </w:r>
      <w:bookmarkStart w:id="0" w:name="_GoBack"/>
      <w:bookmarkEnd w:id="0"/>
      <w:r w:rsidRPr="00112B18">
        <w:rPr>
          <w:rFonts w:ascii="Times New Roman" w:hAnsi="Times New Roman"/>
          <w:b/>
          <w:sz w:val="28"/>
        </w:rPr>
        <w:t xml:space="preserve"> 25.04.2019 № 213-П «О реализации </w:t>
      </w:r>
      <w:r w:rsidRPr="00112B18">
        <w:rPr>
          <w:rFonts w:ascii="Times New Roman" w:hAnsi="Times New Roman"/>
          <w:b/>
          <w:sz w:val="28"/>
        </w:rPr>
        <w:br/>
        <w:t>части 3 статьи 9 Закона Кировской области от 05.12.2012 № 227-ЗО «Об охране здоровья граждан в Кировской области»</w:t>
      </w:r>
    </w:p>
    <w:p w:rsidR="00112B18" w:rsidRDefault="00112B18" w:rsidP="00112B18">
      <w:pPr>
        <w:spacing w:line="420" w:lineRule="exact"/>
        <w:ind w:firstLine="709"/>
        <w:rPr>
          <w:b/>
          <w:sz w:val="28"/>
          <w:szCs w:val="28"/>
        </w:rPr>
      </w:pPr>
    </w:p>
    <w:p w:rsidR="007535DE" w:rsidRPr="007535DE" w:rsidRDefault="00A23567" w:rsidP="00BA260D">
      <w:pPr>
        <w:pStyle w:val="af0"/>
        <w:spacing w:before="0" w:beforeAutospacing="0" w:after="0" w:afterAutospacing="0" w:line="420" w:lineRule="exact"/>
        <w:ind w:firstLine="709"/>
        <w:jc w:val="both"/>
        <w:rPr>
          <w:sz w:val="28"/>
          <w:szCs w:val="28"/>
        </w:rPr>
      </w:pPr>
      <w:r w:rsidRPr="00017FEB">
        <w:rPr>
          <w:sz w:val="28"/>
          <w:szCs w:val="28"/>
        </w:rPr>
        <w:t xml:space="preserve">Проектом постановления Правительства Кировской области </w:t>
      </w:r>
      <w:r w:rsidRPr="00017FEB">
        <w:rPr>
          <w:sz w:val="28"/>
          <w:szCs w:val="28"/>
        </w:rPr>
        <w:br/>
        <w:t>«</w:t>
      </w:r>
      <w:r w:rsidR="00112B18" w:rsidRPr="00017FEB">
        <w:rPr>
          <w:sz w:val="28"/>
          <w:szCs w:val="28"/>
        </w:rPr>
        <w:t xml:space="preserve">О внесении изменений в постановление Правительства Кировской области от 25.04.2019 № 213-П «О реализации части 3 статьи 9 Закона Кировской области от 05.12.2012 № 227-ЗО «Об охране здоровья граждан в Кировской области» </w:t>
      </w:r>
      <w:r w:rsidRPr="00017FEB">
        <w:rPr>
          <w:sz w:val="28"/>
          <w:szCs w:val="28"/>
        </w:rPr>
        <w:t xml:space="preserve"> (далее – проект постановления) предлагается внести изменения в Порядок предоставления гражданам, страдающим хронической почечной недостаточностью, которым по медицинским показаниям необходимо проведение заместительной почечной терапии, компенсации расходов, связанных с оплатой стоимости проезда </w:t>
      </w:r>
      <w:r w:rsidR="007535DE">
        <w:rPr>
          <w:sz w:val="28"/>
          <w:szCs w:val="28"/>
        </w:rPr>
        <w:br/>
      </w:r>
      <w:r w:rsidRPr="00017FEB">
        <w:rPr>
          <w:sz w:val="28"/>
          <w:szCs w:val="28"/>
        </w:rPr>
        <w:t xml:space="preserve">в медицинские организации, участвующие в реализации территориальной программы государственных гарантий бесплатного оказания гражданам медицинской помощи на территории Кировской области, и обратно </w:t>
      </w:r>
      <w:r w:rsidRPr="00017FEB">
        <w:rPr>
          <w:sz w:val="28"/>
          <w:szCs w:val="28"/>
        </w:rPr>
        <w:br/>
        <w:t>(далее – Порядок), утвержденный постановлением Правительства Кировской области от 25.04.2019 № 213-П «</w:t>
      </w:r>
      <w:r w:rsidR="00112B18" w:rsidRPr="00017FEB">
        <w:rPr>
          <w:sz w:val="28"/>
          <w:szCs w:val="28"/>
        </w:rPr>
        <w:t xml:space="preserve">О реализации </w:t>
      </w:r>
      <w:r w:rsidR="00112B18" w:rsidRPr="00017FEB">
        <w:rPr>
          <w:sz w:val="28"/>
          <w:szCs w:val="28"/>
        </w:rPr>
        <w:br/>
        <w:t xml:space="preserve">части 3 статьи 9 Закона Кировской области от 05.12.2012 № 227-ЗО </w:t>
      </w:r>
      <w:r w:rsidR="00E04868">
        <w:rPr>
          <w:sz w:val="28"/>
          <w:szCs w:val="28"/>
        </w:rPr>
        <w:br/>
      </w:r>
      <w:r w:rsidR="00112B18" w:rsidRPr="00017FEB">
        <w:rPr>
          <w:sz w:val="28"/>
          <w:szCs w:val="28"/>
        </w:rPr>
        <w:t>«Об охране здоровья граждан в Кировской области</w:t>
      </w:r>
      <w:r w:rsidRPr="00017FEB">
        <w:rPr>
          <w:sz w:val="28"/>
          <w:szCs w:val="28"/>
        </w:rPr>
        <w:t xml:space="preserve">», </w:t>
      </w:r>
      <w:r w:rsidR="007535DE">
        <w:rPr>
          <w:sz w:val="28"/>
          <w:szCs w:val="28"/>
        </w:rPr>
        <w:t>в</w:t>
      </w:r>
      <w:r w:rsidR="007535DE" w:rsidRPr="007535DE">
        <w:rPr>
          <w:sz w:val="28"/>
          <w:szCs w:val="28"/>
        </w:rPr>
        <w:t xml:space="preserve"> связи с вступлением в силу с 01.01.2026 Закона Кировской области от 25.11.2025 № 437-ЗО </w:t>
      </w:r>
      <w:r w:rsidR="007535DE">
        <w:rPr>
          <w:sz w:val="28"/>
          <w:szCs w:val="28"/>
        </w:rPr>
        <w:br/>
      </w:r>
      <w:r w:rsidR="007535DE" w:rsidRPr="007535DE">
        <w:rPr>
          <w:sz w:val="28"/>
          <w:szCs w:val="28"/>
        </w:rPr>
        <w:t>«О местном самоуправлении в Кировской области»</w:t>
      </w:r>
      <w:r w:rsidR="007535DE">
        <w:rPr>
          <w:sz w:val="28"/>
          <w:szCs w:val="28"/>
        </w:rPr>
        <w:t xml:space="preserve"> (далее –</w:t>
      </w:r>
      <w:r w:rsidR="007535DE" w:rsidRPr="007535DE">
        <w:rPr>
          <w:sz w:val="28"/>
          <w:szCs w:val="28"/>
        </w:rPr>
        <w:t xml:space="preserve"> </w:t>
      </w:r>
      <w:r w:rsidR="007535DE" w:rsidRPr="007535DE">
        <w:rPr>
          <w:sz w:val="28"/>
          <w:szCs w:val="28"/>
        </w:rPr>
        <w:t>Закон Кировской области от 25.11.2025 № 437-ЗО</w:t>
      </w:r>
      <w:r w:rsidR="007535DE" w:rsidRPr="007535DE">
        <w:rPr>
          <w:sz w:val="28"/>
          <w:szCs w:val="28"/>
        </w:rPr>
        <w:t>).</w:t>
      </w:r>
    </w:p>
    <w:p w:rsidR="007535DE" w:rsidRPr="007535DE" w:rsidRDefault="007535DE" w:rsidP="007535DE">
      <w:pPr>
        <w:pStyle w:val="af0"/>
        <w:spacing w:before="0" w:beforeAutospacing="0" w:after="0" w:afterAutospacing="0" w:line="420" w:lineRule="exact"/>
        <w:ind w:firstLine="709"/>
        <w:jc w:val="both"/>
        <w:rPr>
          <w:sz w:val="28"/>
          <w:szCs w:val="28"/>
        </w:rPr>
      </w:pPr>
      <w:r w:rsidRPr="007535DE">
        <w:rPr>
          <w:rFonts w:eastAsia="Calibri"/>
          <w:sz w:val="28"/>
          <w:szCs w:val="28"/>
          <w:lang w:eastAsia="en-US"/>
        </w:rPr>
        <w:t xml:space="preserve">Порядком </w:t>
      </w:r>
      <w:r w:rsidRPr="007535DE">
        <w:rPr>
          <w:sz w:val="28"/>
          <w:szCs w:val="28"/>
        </w:rPr>
        <w:t>предусмотрено право г</w:t>
      </w:r>
      <w:r w:rsidRPr="007535DE">
        <w:rPr>
          <w:rFonts w:eastAsiaTheme="minorHAnsi"/>
          <w:sz w:val="28"/>
          <w:szCs w:val="28"/>
          <w:lang w:eastAsia="en-US"/>
        </w:rPr>
        <w:t xml:space="preserve">раждан, </w:t>
      </w:r>
      <w:r w:rsidRPr="007535DE">
        <w:rPr>
          <w:rFonts w:eastAsia="Calibri"/>
          <w:sz w:val="28"/>
          <w:szCs w:val="28"/>
        </w:rPr>
        <w:t xml:space="preserve">страдающих хронической почечной недостаточностью, которым по медицинским показаниям необходимо проведение заместительной почечной терапии, на компенсацию расходов, связанных с проездом в медицинские организации и обратно. Компенсации подлежат расходы, связанные с проездом </w:t>
      </w:r>
      <w:r w:rsidRPr="007535DE">
        <w:rPr>
          <w:rFonts w:eastAsiaTheme="minorHAnsi"/>
          <w:sz w:val="28"/>
          <w:szCs w:val="28"/>
          <w:lang w:eastAsia="en-US"/>
        </w:rPr>
        <w:t xml:space="preserve">на железнодорожном транспорте общего пользования, автомобильном транспорте общего пользования (за исключением такси) по межмуниципальным и муниципальным (в границах двух и более поселений одного муниципального района) маршрутам регулярных перевозок. В связи с вступлением в силу с 01.01.2026 </w:t>
      </w:r>
      <w:r w:rsidRPr="007535DE">
        <w:rPr>
          <w:rFonts w:eastAsia="Calibri"/>
          <w:sz w:val="28"/>
          <w:szCs w:val="28"/>
          <w:lang w:eastAsia="en-US"/>
        </w:rPr>
        <w:t xml:space="preserve">Закона Кировской области </w:t>
      </w:r>
      <w:r w:rsidRPr="007535DE">
        <w:rPr>
          <w:color w:val="000000"/>
          <w:sz w:val="28"/>
          <w:szCs w:val="28"/>
        </w:rPr>
        <w:t xml:space="preserve">от 25.11.2025 </w:t>
      </w:r>
      <w:r w:rsidRPr="007535DE">
        <w:rPr>
          <w:color w:val="000000"/>
          <w:sz w:val="28"/>
          <w:szCs w:val="28"/>
        </w:rPr>
        <w:lastRenderedPageBreak/>
        <w:t>№ 437-ЗО указанная норма требует корректировки в части уточнения условий предоставления компенсации расходов,</w:t>
      </w:r>
      <w:r w:rsidRPr="007535DE">
        <w:rPr>
          <w:rFonts w:eastAsia="Calibri"/>
          <w:sz w:val="28"/>
          <w:szCs w:val="28"/>
        </w:rPr>
        <w:t xml:space="preserve"> связанных с проездом </w:t>
      </w:r>
      <w:r w:rsidRPr="007535DE">
        <w:rPr>
          <w:rFonts w:eastAsiaTheme="minorHAnsi"/>
          <w:sz w:val="28"/>
          <w:szCs w:val="28"/>
          <w:lang w:eastAsia="en-US"/>
        </w:rPr>
        <w:t>по муниципальным маршрутам регулярных перевозок</w:t>
      </w:r>
      <w:r w:rsidRPr="007535DE">
        <w:rPr>
          <w:sz w:val="28"/>
          <w:szCs w:val="28"/>
        </w:rPr>
        <w:t>.</w:t>
      </w:r>
    </w:p>
    <w:p w:rsidR="007535DE" w:rsidRDefault="007535DE" w:rsidP="007535DE">
      <w:pPr>
        <w:pStyle w:val="af0"/>
        <w:spacing w:before="0" w:beforeAutospacing="0" w:after="0" w:afterAutospacing="0" w:line="420" w:lineRule="exact"/>
        <w:ind w:firstLine="709"/>
        <w:jc w:val="both"/>
        <w:rPr>
          <w:sz w:val="28"/>
          <w:szCs w:val="28"/>
        </w:rPr>
      </w:pPr>
      <w:r w:rsidRPr="007535DE">
        <w:rPr>
          <w:sz w:val="28"/>
          <w:szCs w:val="28"/>
        </w:rPr>
        <w:t>С 01.01.2026 предлагается компенсировать стоимость проезда на автомобильном транспорте общего пользования (за исключением такси) по межмуниципальным и муниципальным (в границах одного муниципального округа, за исключением административного центра муниципального округа) маршрутам регулярных перевозок. Принятие указанных изменений не повлечет нарушение прав граждан на получение компенсации стоимости расходов, связанных с проездом в медицинские организации и обратно</w:t>
      </w:r>
      <w:r w:rsidRPr="007535DE">
        <w:rPr>
          <w:sz w:val="28"/>
          <w:szCs w:val="28"/>
        </w:rPr>
        <w:t>.</w:t>
      </w:r>
    </w:p>
    <w:p w:rsidR="00061009" w:rsidRPr="007535DE" w:rsidRDefault="00A23567" w:rsidP="007535DE">
      <w:pPr>
        <w:pStyle w:val="af0"/>
        <w:spacing w:before="0" w:beforeAutospacing="0" w:after="0" w:afterAutospacing="0" w:line="420" w:lineRule="exact"/>
        <w:ind w:firstLine="709"/>
        <w:jc w:val="both"/>
        <w:rPr>
          <w:sz w:val="28"/>
          <w:szCs w:val="28"/>
        </w:rPr>
      </w:pPr>
      <w:r w:rsidRPr="007535DE">
        <w:rPr>
          <w:sz w:val="28"/>
          <w:szCs w:val="28"/>
        </w:rPr>
        <w:t>Проведения оценки регулирующего воздействия в отношении проекта постановления не требуется.</w:t>
      </w:r>
    </w:p>
    <w:p w:rsidR="00061009" w:rsidRDefault="00A23567" w:rsidP="00017FEB">
      <w:pPr>
        <w:pStyle w:val="ConsPlusNormal"/>
        <w:spacing w:after="720" w:line="360" w:lineRule="auto"/>
        <w:ind w:firstLine="709"/>
        <w:jc w:val="both"/>
      </w:pPr>
      <w:r>
        <w:t xml:space="preserve">Проект постановления опубликован на официальном информационном сайте Правительства Кировской области для проведения независимой антикоррупционной экспертизы. </w:t>
      </w:r>
    </w:p>
    <w:p w:rsidR="00061009" w:rsidRDefault="007535DE">
      <w:pPr>
        <w:tabs>
          <w:tab w:val="left" w:pos="6804"/>
        </w:tabs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 w:rsidR="00A23567">
        <w:rPr>
          <w:rFonts w:ascii="Times New Roman" w:hAnsi="Times New Roman"/>
          <w:sz w:val="28"/>
        </w:rPr>
        <w:t>инистр здравоохранения</w:t>
      </w:r>
    </w:p>
    <w:p w:rsidR="00061009" w:rsidRDefault="00A23567">
      <w:pPr>
        <w:tabs>
          <w:tab w:val="left" w:pos="6804"/>
        </w:tabs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Кировской области</w:t>
      </w:r>
      <w:r>
        <w:rPr>
          <w:rFonts w:ascii="Times New Roman" w:hAnsi="Times New Roman"/>
          <w:sz w:val="28"/>
        </w:rPr>
        <w:tab/>
      </w:r>
      <w:r w:rsidR="007535DE">
        <w:rPr>
          <w:rFonts w:ascii="Times New Roman" w:hAnsi="Times New Roman"/>
          <w:sz w:val="28"/>
        </w:rPr>
        <w:t xml:space="preserve">  </w:t>
      </w:r>
      <w:r w:rsidR="0098395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 w:rsidR="007535DE">
        <w:rPr>
          <w:rFonts w:ascii="Times New Roman" w:hAnsi="Times New Roman"/>
          <w:sz w:val="28"/>
        </w:rPr>
        <w:t xml:space="preserve">Е.Э. </w:t>
      </w:r>
      <w:proofErr w:type="spellStart"/>
      <w:r w:rsidR="007535DE">
        <w:rPr>
          <w:rFonts w:ascii="Times New Roman" w:hAnsi="Times New Roman"/>
          <w:sz w:val="28"/>
        </w:rPr>
        <w:t>Видякина</w:t>
      </w:r>
      <w:proofErr w:type="spellEnd"/>
    </w:p>
    <w:sectPr w:rsidR="00061009">
      <w:headerReference w:type="default" r:id="rId6"/>
      <w:pgSz w:w="11906" w:h="16838"/>
      <w:pgMar w:top="1134" w:right="926" w:bottom="851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55" w:rsidRDefault="00A23567">
      <w:r>
        <w:separator/>
      </w:r>
    </w:p>
  </w:endnote>
  <w:endnote w:type="continuationSeparator" w:id="0">
    <w:p w:rsidR="00695E55" w:rsidRDefault="00A2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55" w:rsidRDefault="00A23567">
      <w:r>
        <w:separator/>
      </w:r>
    </w:p>
  </w:footnote>
  <w:footnote w:type="continuationSeparator" w:id="0">
    <w:p w:rsidR="00695E55" w:rsidRDefault="00A23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09" w:rsidRDefault="00A23567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535DE">
      <w:rPr>
        <w:noProof/>
      </w:rPr>
      <w:t>2</w:t>
    </w:r>
    <w:r>
      <w:fldChar w:fldCharType="end"/>
    </w:r>
  </w:p>
  <w:p w:rsidR="00061009" w:rsidRDefault="00061009">
    <w:pPr>
      <w:pStyle w:val="a3"/>
      <w:jc w:val="center"/>
    </w:pPr>
  </w:p>
  <w:p w:rsidR="00061009" w:rsidRDefault="000610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09"/>
    <w:rsid w:val="00010214"/>
    <w:rsid w:val="00017FEB"/>
    <w:rsid w:val="00061009"/>
    <w:rsid w:val="00112B18"/>
    <w:rsid w:val="00264340"/>
    <w:rsid w:val="003C17CE"/>
    <w:rsid w:val="004C5D13"/>
    <w:rsid w:val="00695E55"/>
    <w:rsid w:val="007535DE"/>
    <w:rsid w:val="009379DB"/>
    <w:rsid w:val="00983959"/>
    <w:rsid w:val="00A23567"/>
    <w:rsid w:val="00A5169B"/>
    <w:rsid w:val="00BA260D"/>
    <w:rsid w:val="00C25670"/>
    <w:rsid w:val="00E04868"/>
    <w:rsid w:val="00EA5971"/>
    <w:rsid w:val="00E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590E"/>
  <w15:docId w15:val="{9395FFD7-B31F-4141-BB8A-75C4CAE9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c">
    <w:name w:val="Абзац1 c отступом"/>
    <w:basedOn w:val="a"/>
    <w:link w:val="1c0"/>
    <w:pPr>
      <w:spacing w:after="60" w:line="360" w:lineRule="exact"/>
      <w:ind w:firstLine="709"/>
    </w:pPr>
    <w:rPr>
      <w:rFonts w:ascii="Times New Roman" w:hAnsi="Times New Roman"/>
      <w:sz w:val="28"/>
    </w:rPr>
  </w:style>
  <w:style w:type="character" w:customStyle="1" w:styleId="1c0">
    <w:name w:val="Абзац1 c отступом"/>
    <w:basedOn w:val="1"/>
    <w:link w:val="1c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ac">
    <w:name w:val="Знак Знак Знак Знак Знак Знак Знак"/>
    <w:basedOn w:val="a"/>
    <w:link w:val="ad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ad">
    <w:name w:val="Знак Знак Знак Знак Знак Знак Знак"/>
    <w:basedOn w:val="1"/>
    <w:link w:val="ac"/>
    <w:rPr>
      <w:rFonts w:ascii="Times New Roman" w:hAnsi="Times New Roman"/>
      <w:sz w:val="20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tent">
    <w:name w:val="content"/>
    <w:basedOn w:val="a"/>
    <w:link w:val="content0"/>
    <w:pPr>
      <w:spacing w:beforeAutospacing="1" w:afterAutospacing="1"/>
      <w:jc w:val="left"/>
    </w:pPr>
    <w:rPr>
      <w:rFonts w:ascii="Times New Roman" w:hAnsi="Times New Roman"/>
      <w:sz w:val="24"/>
    </w:rPr>
  </w:style>
  <w:style w:type="character" w:customStyle="1" w:styleId="content0">
    <w:name w:val="content"/>
    <w:basedOn w:val="1"/>
    <w:link w:val="content"/>
    <w:rPr>
      <w:rFonts w:ascii="Times New Roman" w:hAnsi="Times New Roman"/>
      <w:sz w:val="24"/>
    </w:rPr>
  </w:style>
  <w:style w:type="paragraph" w:styleId="af0">
    <w:name w:val="Normal (Web)"/>
    <w:basedOn w:val="a"/>
    <w:uiPriority w:val="99"/>
    <w:unhideWhenUsed/>
    <w:rsid w:val="00017FEB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Коковихина Юлия Евгеньевна</dc:creator>
  <cp:lastModifiedBy>Коковихина Юлия Евгеньевна</cp:lastModifiedBy>
  <cp:revision>3</cp:revision>
  <cp:lastPrinted>2026-02-06T06:57:00Z</cp:lastPrinted>
  <dcterms:created xsi:type="dcterms:W3CDTF">2026-02-06T06:51:00Z</dcterms:created>
  <dcterms:modified xsi:type="dcterms:W3CDTF">2026-02-06T06:57:00Z</dcterms:modified>
</cp:coreProperties>
</file>