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68" w:rsidRDefault="00545F29">
      <w:pPr>
        <w:pStyle w:val="afe"/>
        <w:jc w:val="center"/>
      </w:pPr>
      <w:r>
        <w:rPr>
          <w:noProof/>
          <w:lang w:eastAsia="ru-RU"/>
        </w:rPr>
        <mc:AlternateContent>
          <mc:Choice Requires="wpg">
            <w:drawing>
              <wp:inline distT="0" distB="0" distL="0" distR="0">
                <wp:extent cx="450215" cy="55943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450215" cy="559435"/>
                        </a:xfrm>
                        <a:prstGeom prst="rect">
                          <a:avLst/>
                        </a:prstGeom>
                        <a:noFill/>
                        <a:ln w="9525">
                          <a:noFill/>
                          <a:miter lim="800000"/>
                          <a:headEnd/>
                          <a:tailEnd/>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5.45pt;height:44.05pt;mso-wrap-distance-left:0.00pt;mso-wrap-distance-top:0.00pt;mso-wrap-distance-right:0.00pt;mso-wrap-distance-bottom:0.00pt;" stroked="f" strokeweight="0.75pt">
                <v:path textboxrect="0,0,0,0"/>
                <v:imagedata r:id="rId10" o:title=""/>
              </v:shape>
            </w:pict>
          </mc:Fallback>
        </mc:AlternateContent>
      </w:r>
    </w:p>
    <w:p w:rsidR="00EC6668" w:rsidRDefault="00545F29">
      <w:pPr>
        <w:pStyle w:val="af5"/>
        <w:keepLines w:val="0"/>
        <w:spacing w:before="360" w:after="360" w:line="240" w:lineRule="auto"/>
        <w:rPr>
          <w:sz w:val="28"/>
          <w:szCs w:val="28"/>
        </w:rPr>
      </w:pPr>
      <w:r>
        <w:rPr>
          <w:sz w:val="28"/>
          <w:szCs w:val="28"/>
        </w:rPr>
        <w:t>ПРАВИТЕЛЬСТВО КИРОВСКОЙ ОБЛАСТИ</w:t>
      </w:r>
    </w:p>
    <w:p w:rsidR="00EC6668" w:rsidRDefault="00545F29">
      <w:pPr>
        <w:jc w:val="center"/>
        <w:rPr>
          <w:rFonts w:ascii="Times New Roman" w:hAnsi="Times New Roman" w:cs="Times New Roman"/>
          <w:b/>
          <w:sz w:val="32"/>
          <w:szCs w:val="28"/>
        </w:rPr>
      </w:pPr>
      <w:r>
        <w:rPr>
          <w:rFonts w:ascii="Times New Roman" w:hAnsi="Times New Roman" w:cs="Times New Roman"/>
          <w:b/>
          <w:sz w:val="32"/>
          <w:szCs w:val="28"/>
        </w:rPr>
        <w:t>ПОСТАНОВЛЕНИЕ</w:t>
      </w:r>
    </w:p>
    <w:p w:rsidR="00EC6668" w:rsidRDefault="00545F29">
      <w:pPr>
        <w:tabs>
          <w:tab w:val="left" w:pos="2765"/>
        </w:tabs>
        <w:spacing w:before="240"/>
        <w:rPr>
          <w:rFonts w:ascii="Times New Roman" w:hAnsi="Times New Roman" w:cs="Times New Roman"/>
          <w:sz w:val="28"/>
          <w:szCs w:val="28"/>
        </w:rPr>
      </w:pPr>
      <w:r>
        <w:rPr>
          <w:rFonts w:ascii="Times New Roman" w:hAnsi="Times New Roman" w:cs="Times New Roman"/>
          <w:position w:val="-5"/>
          <w:sz w:val="28"/>
          <w:szCs w:val="28"/>
        </w:rPr>
        <w:t>_______________</w:t>
      </w:r>
      <w:r>
        <w:rPr>
          <w:rFonts w:ascii="Times New Roman" w:hAnsi="Times New Roman" w:cs="Times New Roman"/>
          <w:position w:val="-5"/>
          <w:sz w:val="28"/>
          <w:szCs w:val="28"/>
        </w:rPr>
        <w:tab/>
      </w:r>
      <w:r>
        <w:rPr>
          <w:rFonts w:ascii="Times New Roman" w:hAnsi="Times New Roman" w:cs="Times New Roman"/>
          <w:position w:val="-5"/>
          <w:sz w:val="28"/>
          <w:szCs w:val="28"/>
        </w:rPr>
        <w:tab/>
      </w:r>
      <w:r>
        <w:rPr>
          <w:rFonts w:ascii="Times New Roman" w:hAnsi="Times New Roman" w:cs="Times New Roman"/>
          <w:position w:val="-5"/>
          <w:sz w:val="28"/>
          <w:szCs w:val="28"/>
        </w:rPr>
        <w:tab/>
      </w:r>
      <w:r>
        <w:rPr>
          <w:rFonts w:ascii="Times New Roman" w:hAnsi="Times New Roman" w:cs="Times New Roman"/>
          <w:position w:val="-5"/>
          <w:sz w:val="28"/>
          <w:szCs w:val="28"/>
        </w:rPr>
        <w:tab/>
      </w:r>
      <w:r>
        <w:rPr>
          <w:rFonts w:ascii="Times New Roman" w:hAnsi="Times New Roman" w:cs="Times New Roman"/>
          <w:position w:val="-5"/>
          <w:sz w:val="28"/>
          <w:szCs w:val="28"/>
        </w:rPr>
        <w:tab/>
      </w:r>
      <w:r>
        <w:rPr>
          <w:rFonts w:ascii="Times New Roman" w:hAnsi="Times New Roman" w:cs="Times New Roman"/>
          <w:position w:val="-5"/>
          <w:sz w:val="28"/>
          <w:szCs w:val="28"/>
        </w:rPr>
        <w:tab/>
      </w:r>
      <w:r>
        <w:rPr>
          <w:rFonts w:ascii="Times New Roman" w:hAnsi="Times New Roman" w:cs="Times New Roman"/>
          <w:position w:val="-5"/>
          <w:sz w:val="28"/>
          <w:szCs w:val="28"/>
        </w:rPr>
        <w:tab/>
      </w:r>
      <w:r>
        <w:rPr>
          <w:rFonts w:ascii="Times New Roman" w:hAnsi="Times New Roman" w:cs="Times New Roman"/>
          <w:position w:val="-5"/>
          <w:sz w:val="28"/>
          <w:szCs w:val="28"/>
        </w:rPr>
        <w:tab/>
        <w:t xml:space="preserve"> № ______________</w:t>
      </w:r>
    </w:p>
    <w:p w:rsidR="00EC6668" w:rsidRDefault="00545F29">
      <w:pPr>
        <w:tabs>
          <w:tab w:val="left" w:pos="2765"/>
        </w:tabs>
        <w:spacing w:before="60"/>
        <w:jc w:val="center"/>
        <w:rPr>
          <w:rFonts w:ascii="Times New Roman" w:hAnsi="Times New Roman" w:cs="Times New Roman"/>
          <w:sz w:val="28"/>
          <w:szCs w:val="28"/>
        </w:rPr>
      </w:pPr>
      <w:r>
        <w:rPr>
          <w:rFonts w:ascii="Times New Roman" w:hAnsi="Times New Roman" w:cs="Times New Roman"/>
          <w:sz w:val="28"/>
          <w:szCs w:val="28"/>
        </w:rPr>
        <w:t>г. Киров</w:t>
      </w:r>
    </w:p>
    <w:p w:rsidR="00EC6668" w:rsidRDefault="00545F29" w:rsidP="00571A8D">
      <w:pPr>
        <w:spacing w:before="480" w:after="480"/>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Прави</w:t>
      </w:r>
      <w:r w:rsidR="00571A8D">
        <w:rPr>
          <w:rFonts w:ascii="Times New Roman" w:hAnsi="Times New Roman" w:cs="Times New Roman"/>
          <w:b/>
          <w:sz w:val="28"/>
          <w:szCs w:val="28"/>
        </w:rPr>
        <w:t>тельства Кировской области от 09.11.2021 № 59</w:t>
      </w:r>
      <w:r>
        <w:rPr>
          <w:rFonts w:ascii="Times New Roman" w:hAnsi="Times New Roman" w:cs="Times New Roman"/>
          <w:b/>
          <w:sz w:val="28"/>
          <w:szCs w:val="28"/>
        </w:rPr>
        <w:t xml:space="preserve">0-П «Об утверждении Положения о региональном государственном </w:t>
      </w:r>
      <w:r w:rsidR="00571A8D">
        <w:rPr>
          <w:rFonts w:ascii="Times New Roman" w:hAnsi="Times New Roman" w:cs="Times New Roman"/>
          <w:b/>
          <w:sz w:val="28"/>
          <w:szCs w:val="28"/>
        </w:rPr>
        <w:t xml:space="preserve">лицензионном </w:t>
      </w:r>
      <w:proofErr w:type="gramStart"/>
      <w:r w:rsidR="00571A8D">
        <w:rPr>
          <w:rFonts w:ascii="Times New Roman" w:hAnsi="Times New Roman" w:cs="Times New Roman"/>
          <w:b/>
          <w:sz w:val="28"/>
          <w:szCs w:val="28"/>
        </w:rPr>
        <w:t>контроле за</w:t>
      </w:r>
      <w:proofErr w:type="gramEnd"/>
      <w:r w:rsidR="00571A8D">
        <w:rPr>
          <w:rFonts w:ascii="Times New Roman" w:hAnsi="Times New Roman" w:cs="Times New Roman"/>
          <w:b/>
          <w:sz w:val="28"/>
          <w:szCs w:val="28"/>
        </w:rPr>
        <w:t xml:space="preserve"> осуществлением предпринимательской деятельности по управлению многоквартирными домами, признании утратившими силу некоторых постановлений Правительства Кировской области и внесении изменений в некоторые постановления Правительства Кировской области</w:t>
      </w:r>
      <w:r>
        <w:rPr>
          <w:rFonts w:ascii="Times New Roman" w:hAnsi="Times New Roman" w:cs="Times New Roman"/>
          <w:b/>
          <w:sz w:val="28"/>
          <w:szCs w:val="28"/>
        </w:rPr>
        <w:t>»</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Правительство Кировской области ПОСТАНОВЛЯЕТ:</w:t>
      </w:r>
    </w:p>
    <w:p w:rsidR="00EC6668" w:rsidRDefault="006B3F6E" w:rsidP="006B3F6E">
      <w:pPr>
        <w:pStyle w:val="afd"/>
        <w:spacing w:before="0" w:beforeAutospacing="0" w:after="0" w:afterAutospacing="0" w:line="360" w:lineRule="auto"/>
        <w:ind w:firstLine="709"/>
        <w:jc w:val="both"/>
        <w:rPr>
          <w:sz w:val="28"/>
          <w:szCs w:val="28"/>
        </w:rPr>
      </w:pPr>
      <w:r>
        <w:rPr>
          <w:sz w:val="28"/>
          <w:szCs w:val="28"/>
        </w:rPr>
        <w:t>1. </w:t>
      </w:r>
      <w:r w:rsidR="00545F29">
        <w:rPr>
          <w:color w:val="000000"/>
          <w:sz w:val="28"/>
          <w:szCs w:val="28"/>
        </w:rPr>
        <w:t xml:space="preserve">Внести в постановление Правительства Кировской области </w:t>
      </w:r>
      <w:r>
        <w:rPr>
          <w:color w:val="000000"/>
          <w:sz w:val="28"/>
          <w:szCs w:val="28"/>
        </w:rPr>
        <w:t xml:space="preserve">               </w:t>
      </w:r>
      <w:r w:rsidR="00571A8D">
        <w:rPr>
          <w:color w:val="000000"/>
          <w:sz w:val="28"/>
          <w:szCs w:val="28"/>
        </w:rPr>
        <w:t>от 09.11.2021 № 59</w:t>
      </w:r>
      <w:r w:rsidR="00545F29">
        <w:rPr>
          <w:color w:val="000000"/>
          <w:sz w:val="28"/>
          <w:szCs w:val="28"/>
        </w:rPr>
        <w:t>0-П «Об утверждении Положения о региональном государственном</w:t>
      </w:r>
      <w:r w:rsidR="00874953">
        <w:rPr>
          <w:color w:val="000000"/>
          <w:sz w:val="28"/>
          <w:szCs w:val="28"/>
        </w:rPr>
        <w:t xml:space="preserve"> лицензионном </w:t>
      </w:r>
      <w:proofErr w:type="gramStart"/>
      <w:r w:rsidR="00874953">
        <w:rPr>
          <w:color w:val="000000"/>
          <w:sz w:val="28"/>
          <w:szCs w:val="28"/>
        </w:rPr>
        <w:t xml:space="preserve">контроле </w:t>
      </w:r>
      <w:r w:rsidR="00874953" w:rsidRPr="00874953">
        <w:rPr>
          <w:color w:val="000000"/>
          <w:sz w:val="28"/>
          <w:szCs w:val="28"/>
        </w:rPr>
        <w:t>за</w:t>
      </w:r>
      <w:proofErr w:type="gramEnd"/>
      <w:r w:rsidR="00874953" w:rsidRPr="00874953">
        <w:rPr>
          <w:color w:val="000000"/>
          <w:sz w:val="28"/>
          <w:szCs w:val="28"/>
        </w:rPr>
        <w:t xml:space="preserve"> осуществлением предпринимательской деятельности по управлению многоквартирными домами, признании утратившими силу некоторых постановлений Правительства Кировской области и внесении изменений в некоторые постановления Правительства Кировской области</w:t>
      </w:r>
      <w:r w:rsidR="00545F29">
        <w:rPr>
          <w:color w:val="000000"/>
          <w:sz w:val="28"/>
          <w:szCs w:val="28"/>
        </w:rPr>
        <w:t xml:space="preserve">», </w:t>
      </w:r>
      <w:r w:rsidR="00545F29">
        <w:rPr>
          <w:sz w:val="28"/>
          <w:szCs w:val="28"/>
        </w:rPr>
        <w:t>следующие изменения:</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1.1. В пункте 1 постановления слова «согласно приложению» заменить словами «согласно приложению № 1».</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1.2. Утвердить изменения в Положении о региональном государственном</w:t>
      </w:r>
      <w:r w:rsidR="00874953" w:rsidRPr="00874953">
        <w:rPr>
          <w:color w:val="000000"/>
          <w:sz w:val="28"/>
          <w:szCs w:val="28"/>
        </w:rPr>
        <w:t xml:space="preserve"> </w:t>
      </w:r>
      <w:r w:rsidR="00874953">
        <w:rPr>
          <w:color w:val="000000"/>
          <w:sz w:val="28"/>
          <w:szCs w:val="28"/>
        </w:rPr>
        <w:t xml:space="preserve">лицензионном </w:t>
      </w:r>
      <w:proofErr w:type="gramStart"/>
      <w:r w:rsidR="00874953">
        <w:rPr>
          <w:color w:val="000000"/>
          <w:sz w:val="28"/>
          <w:szCs w:val="28"/>
        </w:rPr>
        <w:t xml:space="preserve">контроле </w:t>
      </w:r>
      <w:r w:rsidR="00874953" w:rsidRPr="00874953">
        <w:rPr>
          <w:color w:val="000000"/>
          <w:sz w:val="28"/>
          <w:szCs w:val="28"/>
        </w:rPr>
        <w:t>за</w:t>
      </w:r>
      <w:proofErr w:type="gramEnd"/>
      <w:r w:rsidR="00874953" w:rsidRPr="00874953">
        <w:rPr>
          <w:color w:val="000000"/>
          <w:sz w:val="28"/>
          <w:szCs w:val="28"/>
        </w:rPr>
        <w:t xml:space="preserve"> осуществлением предпринимательской деятельности по управлению многоквартирными домами,</w:t>
      </w:r>
      <w:r>
        <w:rPr>
          <w:color w:val="000000"/>
          <w:sz w:val="28"/>
          <w:szCs w:val="28"/>
        </w:rPr>
        <w:t xml:space="preserve"> утвержденном вышеуказанным постановлением, согласно приложению № 1.</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1.3. Дополнить пунктом 1–2 следующего содержания:</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«1–2. Утвердить ключевые показатели регионального го</w:t>
      </w:r>
      <w:r w:rsidR="001B03DF">
        <w:rPr>
          <w:color w:val="000000"/>
          <w:sz w:val="28"/>
          <w:szCs w:val="28"/>
        </w:rPr>
        <w:t xml:space="preserve">сударственного </w:t>
      </w:r>
      <w:r>
        <w:rPr>
          <w:color w:val="000000"/>
          <w:sz w:val="28"/>
          <w:szCs w:val="28"/>
        </w:rPr>
        <w:t xml:space="preserve"> </w:t>
      </w:r>
      <w:r w:rsidR="001B03DF">
        <w:rPr>
          <w:color w:val="000000"/>
          <w:sz w:val="28"/>
          <w:szCs w:val="28"/>
        </w:rPr>
        <w:t xml:space="preserve">лицензионного </w:t>
      </w:r>
      <w:proofErr w:type="gramStart"/>
      <w:r w:rsidR="001B03DF">
        <w:rPr>
          <w:color w:val="000000"/>
          <w:sz w:val="28"/>
          <w:szCs w:val="28"/>
        </w:rPr>
        <w:t xml:space="preserve">контроля </w:t>
      </w:r>
      <w:r w:rsidR="001B03DF" w:rsidRPr="00874953">
        <w:rPr>
          <w:color w:val="000000"/>
          <w:sz w:val="28"/>
          <w:szCs w:val="28"/>
        </w:rPr>
        <w:t>за</w:t>
      </w:r>
      <w:proofErr w:type="gramEnd"/>
      <w:r w:rsidR="001B03DF" w:rsidRPr="00874953">
        <w:rPr>
          <w:color w:val="000000"/>
          <w:sz w:val="28"/>
          <w:szCs w:val="28"/>
        </w:rPr>
        <w:t xml:space="preserve"> осуществлением предпринимательской </w:t>
      </w:r>
      <w:r w:rsidR="001B03DF" w:rsidRPr="00874953">
        <w:rPr>
          <w:color w:val="000000"/>
          <w:sz w:val="28"/>
          <w:szCs w:val="28"/>
        </w:rPr>
        <w:lastRenderedPageBreak/>
        <w:t>деятельности по управлению многоквартирными домами</w:t>
      </w:r>
      <w:r w:rsidR="001B03DF">
        <w:rPr>
          <w:color w:val="000000"/>
          <w:sz w:val="28"/>
          <w:szCs w:val="28"/>
        </w:rPr>
        <w:t xml:space="preserve"> </w:t>
      </w:r>
      <w:r>
        <w:rPr>
          <w:color w:val="000000"/>
          <w:sz w:val="28"/>
          <w:szCs w:val="28"/>
        </w:rPr>
        <w:t>и их целевые значения согласно приложению № 2.».</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1.4. Дополнить ключевыми показателями регионального го</w:t>
      </w:r>
      <w:r w:rsidR="00F82E62">
        <w:rPr>
          <w:color w:val="000000"/>
          <w:sz w:val="28"/>
          <w:szCs w:val="28"/>
        </w:rPr>
        <w:t xml:space="preserve">сударственного лицензионного </w:t>
      </w:r>
      <w:proofErr w:type="gramStart"/>
      <w:r w:rsidR="00F82E62">
        <w:rPr>
          <w:color w:val="000000"/>
          <w:sz w:val="28"/>
          <w:szCs w:val="28"/>
        </w:rPr>
        <w:t xml:space="preserve">контроля </w:t>
      </w:r>
      <w:r w:rsidR="00F82E62" w:rsidRPr="00874953">
        <w:rPr>
          <w:color w:val="000000"/>
          <w:sz w:val="28"/>
          <w:szCs w:val="28"/>
        </w:rPr>
        <w:t>за</w:t>
      </w:r>
      <w:proofErr w:type="gramEnd"/>
      <w:r w:rsidR="00F82E62" w:rsidRPr="00874953">
        <w:rPr>
          <w:color w:val="000000"/>
          <w:sz w:val="28"/>
          <w:szCs w:val="28"/>
        </w:rPr>
        <w:t xml:space="preserve"> осуществлением предпринимательской деятельности по управлению многоквартирными домами</w:t>
      </w:r>
      <w:r w:rsidR="00F82E62">
        <w:rPr>
          <w:color w:val="000000"/>
          <w:sz w:val="28"/>
          <w:szCs w:val="28"/>
        </w:rPr>
        <w:t xml:space="preserve"> </w:t>
      </w:r>
      <w:r>
        <w:rPr>
          <w:color w:val="000000"/>
          <w:sz w:val="28"/>
          <w:szCs w:val="28"/>
        </w:rPr>
        <w:t>и их целевыми зн</w:t>
      </w:r>
      <w:r w:rsidR="00F82E62">
        <w:rPr>
          <w:color w:val="000000"/>
          <w:sz w:val="28"/>
          <w:szCs w:val="28"/>
        </w:rPr>
        <w:t>ачениями согласно приложению № 2</w:t>
      </w:r>
      <w:r>
        <w:rPr>
          <w:color w:val="000000"/>
          <w:sz w:val="28"/>
          <w:szCs w:val="28"/>
        </w:rPr>
        <w:t>.</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1.5. Дополнить пунктом 1–3 следующего содержания:</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 xml:space="preserve">«1–3. Утвердить индикативные показатели регионального государственного </w:t>
      </w:r>
      <w:r w:rsidR="00F82E62">
        <w:rPr>
          <w:color w:val="000000"/>
          <w:sz w:val="28"/>
          <w:szCs w:val="28"/>
        </w:rPr>
        <w:t xml:space="preserve">лицензионного </w:t>
      </w:r>
      <w:proofErr w:type="gramStart"/>
      <w:r w:rsidR="00F82E62">
        <w:rPr>
          <w:color w:val="000000"/>
          <w:sz w:val="28"/>
          <w:szCs w:val="28"/>
        </w:rPr>
        <w:t xml:space="preserve">контроля </w:t>
      </w:r>
      <w:r w:rsidR="00F82E62" w:rsidRPr="00874953">
        <w:rPr>
          <w:color w:val="000000"/>
          <w:sz w:val="28"/>
          <w:szCs w:val="28"/>
        </w:rPr>
        <w:t>за</w:t>
      </w:r>
      <w:proofErr w:type="gramEnd"/>
      <w:r w:rsidR="00F82E62" w:rsidRPr="00874953">
        <w:rPr>
          <w:color w:val="000000"/>
          <w:sz w:val="28"/>
          <w:szCs w:val="28"/>
        </w:rPr>
        <w:t xml:space="preserve"> осуществлением предпринимательской деятельности по управлению многоквартирными </w:t>
      </w:r>
      <w:r w:rsidR="00F82E62">
        <w:rPr>
          <w:color w:val="000000"/>
          <w:sz w:val="28"/>
          <w:szCs w:val="28"/>
        </w:rPr>
        <w:t xml:space="preserve">домами </w:t>
      </w:r>
      <w:r>
        <w:rPr>
          <w:color w:val="000000"/>
          <w:sz w:val="28"/>
          <w:szCs w:val="28"/>
        </w:rPr>
        <w:t>согласно приложению № 3.».</w:t>
      </w:r>
    </w:p>
    <w:p w:rsidR="00EC6668" w:rsidRDefault="00545F29" w:rsidP="006B3F6E">
      <w:pPr>
        <w:pStyle w:val="afd"/>
        <w:spacing w:before="0" w:beforeAutospacing="0" w:after="0" w:afterAutospacing="0" w:line="360" w:lineRule="auto"/>
        <w:ind w:firstLine="709"/>
        <w:jc w:val="both"/>
        <w:rPr>
          <w:color w:val="000000"/>
          <w:sz w:val="28"/>
          <w:szCs w:val="28"/>
        </w:rPr>
      </w:pPr>
      <w:r>
        <w:rPr>
          <w:color w:val="000000"/>
          <w:sz w:val="28"/>
          <w:szCs w:val="28"/>
        </w:rPr>
        <w:t>1.6. Дополнить индикативными показателями регионального го</w:t>
      </w:r>
      <w:r w:rsidR="00F82E62">
        <w:rPr>
          <w:color w:val="000000"/>
          <w:sz w:val="28"/>
          <w:szCs w:val="28"/>
        </w:rPr>
        <w:t xml:space="preserve">сударственного лицензионного </w:t>
      </w:r>
      <w:proofErr w:type="gramStart"/>
      <w:r w:rsidR="00F82E62">
        <w:rPr>
          <w:color w:val="000000"/>
          <w:sz w:val="28"/>
          <w:szCs w:val="28"/>
        </w:rPr>
        <w:t xml:space="preserve">контроля </w:t>
      </w:r>
      <w:r w:rsidR="00F82E62" w:rsidRPr="00874953">
        <w:rPr>
          <w:color w:val="000000"/>
          <w:sz w:val="28"/>
          <w:szCs w:val="28"/>
        </w:rPr>
        <w:t>за</w:t>
      </w:r>
      <w:proofErr w:type="gramEnd"/>
      <w:r w:rsidR="00F82E62" w:rsidRPr="00874953">
        <w:rPr>
          <w:color w:val="000000"/>
          <w:sz w:val="28"/>
          <w:szCs w:val="28"/>
        </w:rPr>
        <w:t xml:space="preserve"> осуществлением предпринимательской деятельности по управлению многоквартирными </w:t>
      </w:r>
      <w:r w:rsidR="00F82E62">
        <w:rPr>
          <w:color w:val="000000"/>
          <w:sz w:val="28"/>
          <w:szCs w:val="28"/>
        </w:rPr>
        <w:t xml:space="preserve">домами </w:t>
      </w:r>
      <w:r>
        <w:rPr>
          <w:color w:val="000000"/>
          <w:sz w:val="28"/>
          <w:szCs w:val="28"/>
        </w:rPr>
        <w:t xml:space="preserve">согласно </w:t>
      </w:r>
      <w:r w:rsidR="00F82E62">
        <w:rPr>
          <w:color w:val="000000"/>
          <w:sz w:val="28"/>
          <w:szCs w:val="28"/>
        </w:rPr>
        <w:t>приложению № 3</w:t>
      </w:r>
      <w:r>
        <w:rPr>
          <w:color w:val="000000"/>
          <w:sz w:val="28"/>
          <w:szCs w:val="28"/>
        </w:rPr>
        <w:t>.</w:t>
      </w:r>
    </w:p>
    <w:p w:rsidR="00EC6668" w:rsidRDefault="00545F29" w:rsidP="006B3F6E">
      <w:pPr>
        <w:spacing w:after="720" w:line="360" w:lineRule="auto"/>
        <w:ind w:firstLine="709"/>
        <w:rPr>
          <w:rFonts w:ascii="Times New Roman" w:hAnsi="Times New Roman" w:cs="Times New Roman"/>
          <w:sz w:val="28"/>
          <w:szCs w:val="28"/>
        </w:rPr>
      </w:pPr>
      <w:r>
        <w:rPr>
          <w:rFonts w:ascii="Times New Roman" w:hAnsi="Times New Roman" w:cs="Times New Roman"/>
          <w:color w:val="000000"/>
          <w:sz w:val="28"/>
          <w:szCs w:val="28"/>
        </w:rPr>
        <w:t>2. </w:t>
      </w:r>
      <w:proofErr w:type="gramStart"/>
      <w:r>
        <w:rPr>
          <w:rFonts w:ascii="Times New Roman" w:hAnsi="Times New Roman" w:cs="Times New Roman"/>
          <w:color w:val="000000"/>
          <w:sz w:val="28"/>
          <w:szCs w:val="28"/>
        </w:rPr>
        <w:t>Настоящее постановление вступает в силу с 01.03.2026, за исключением подпунктов 1.3 – 1.6 настоящего постановления, которые вступают в силу со дня вступления в силу постановления Правительства Кировской области, предусматривающего признание утратившим силу постановления Правительства Кировской области от 28.01.2022 № 20-П «Об утверждении ключевых показателей и их целевых значений и индикативных показателей для видов регионального государственного контроля (надзора)».</w:t>
      </w:r>
      <w:proofErr w:type="gramEnd"/>
    </w:p>
    <w:p w:rsidR="00EC6668" w:rsidRDefault="00545F29">
      <w:pPr>
        <w:widowControl w:val="0"/>
        <w:tabs>
          <w:tab w:val="left" w:pos="4536"/>
        </w:tabs>
        <w:rPr>
          <w:rFonts w:ascii="Times New Roman" w:eastAsia="Times New Roman" w:hAnsi="Times New Roman" w:cs="Times New Roman"/>
          <w:sz w:val="28"/>
          <w:szCs w:val="20"/>
        </w:rPr>
      </w:pPr>
      <w:r>
        <w:rPr>
          <w:rFonts w:ascii="Times New Roman" w:eastAsia="Times New Roman" w:hAnsi="Times New Roman" w:cs="Times New Roman"/>
          <w:sz w:val="28"/>
          <w:szCs w:val="20"/>
        </w:rPr>
        <w:t>Губернатор</w:t>
      </w:r>
    </w:p>
    <w:p w:rsidR="00EC6668" w:rsidRDefault="00545F29">
      <w:pPr>
        <w:tabs>
          <w:tab w:val="left" w:pos="1080"/>
        </w:tabs>
        <w:rPr>
          <w:rFonts w:ascii="Times New Roman" w:eastAsia="Times New Roman" w:hAnsi="Times New Roman" w:cs="Times New Roman"/>
          <w:sz w:val="28"/>
          <w:szCs w:val="28"/>
        </w:rPr>
      </w:pPr>
      <w:r>
        <w:rPr>
          <w:rFonts w:ascii="Times New Roman" w:eastAsia="Times New Roman" w:hAnsi="Times New Roman" w:cs="Times New Roman"/>
          <w:sz w:val="28"/>
          <w:szCs w:val="20"/>
        </w:rPr>
        <w:t>Кировской области</w:t>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t xml:space="preserve">        </w:t>
      </w:r>
      <w:r>
        <w:rPr>
          <w:rFonts w:ascii="Times New Roman" w:eastAsia="Times New Roman" w:hAnsi="Times New Roman" w:cs="Times New Roman"/>
          <w:sz w:val="28"/>
          <w:szCs w:val="20"/>
        </w:rPr>
        <w:tab/>
        <w:t>А.В. Соколов</w:t>
      </w:r>
    </w:p>
    <w:tbl>
      <w:tblPr>
        <w:tblW w:w="0" w:type="auto"/>
        <w:tblInd w:w="108" w:type="dxa"/>
        <w:tblLook w:val="01E0" w:firstRow="1" w:lastRow="1" w:firstColumn="1" w:lastColumn="1" w:noHBand="0" w:noVBand="0"/>
      </w:tblPr>
      <w:tblGrid>
        <w:gridCol w:w="9498"/>
      </w:tblGrid>
      <w:tr w:rsidR="00EC6668" w:rsidTr="006B3F6E">
        <w:tc>
          <w:tcPr>
            <w:tcW w:w="9498" w:type="dxa"/>
            <w:tcBorders>
              <w:bottom w:val="single" w:sz="4" w:space="0" w:color="auto"/>
            </w:tcBorders>
          </w:tcPr>
          <w:p w:rsidR="00EC6668" w:rsidRPr="006B3F6E" w:rsidRDefault="00545F29" w:rsidP="006B3F6E">
            <w:pPr>
              <w:tabs>
                <w:tab w:val="left" w:pos="3960"/>
              </w:tabs>
              <w:ind w:left="-108" w:right="-250"/>
              <w:jc w:val="center"/>
              <w:rPr>
                <w:rFonts w:ascii="Times New Roman" w:eastAsia="Times New Roman" w:hAnsi="Times New Roman" w:cs="Times New Roman"/>
                <w:sz w:val="20"/>
                <w:szCs w:val="20"/>
                <w:lang w:eastAsia="ru-RU"/>
              </w:rPr>
            </w:pPr>
            <w:r w:rsidRPr="006B3F6E">
              <w:rPr>
                <w:rFonts w:ascii="Times New Roman" w:eastAsia="Times New Roman" w:hAnsi="Times New Roman" w:cs="Times New Roman"/>
                <w:sz w:val="20"/>
                <w:szCs w:val="20"/>
                <w:lang w:eastAsia="ru-RU"/>
              </w:rPr>
              <w:t xml:space="preserve">      </w:t>
            </w:r>
          </w:p>
        </w:tc>
      </w:tr>
    </w:tbl>
    <w:p w:rsidR="00EC6668" w:rsidRDefault="00545F29">
      <w:pPr>
        <w:spacing w:before="240" w:after="48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ПОДГОТОВЛЕНО</w:t>
      </w:r>
    </w:p>
    <w:p w:rsidR="00EC6668" w:rsidRDefault="00545F2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w:t>
      </w:r>
      <w:proofErr w:type="gramStart"/>
      <w:r>
        <w:rPr>
          <w:rFonts w:ascii="Times New Roman" w:eastAsia="Times New Roman" w:hAnsi="Times New Roman" w:cs="Times New Roman"/>
          <w:sz w:val="28"/>
          <w:szCs w:val="28"/>
        </w:rPr>
        <w:t>государственной</w:t>
      </w:r>
      <w:proofErr w:type="gramEnd"/>
      <w:r>
        <w:rPr>
          <w:rFonts w:ascii="Times New Roman" w:eastAsia="Times New Roman" w:hAnsi="Times New Roman" w:cs="Times New Roman"/>
          <w:sz w:val="28"/>
          <w:szCs w:val="28"/>
        </w:rPr>
        <w:t xml:space="preserve"> </w:t>
      </w:r>
    </w:p>
    <w:p w:rsidR="00EC6668" w:rsidRDefault="00545F2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жилищной инспекции </w:t>
      </w:r>
    </w:p>
    <w:p w:rsidR="00EC6668" w:rsidRDefault="00545F29">
      <w:pPr>
        <w:tabs>
          <w:tab w:val="left" w:pos="6946"/>
        </w:tabs>
        <w:rPr>
          <w:rFonts w:ascii="Times New Roman" w:eastAsia="Times New Roman" w:hAnsi="Times New Roman" w:cs="Times New Roman"/>
          <w:sz w:val="28"/>
          <w:szCs w:val="28"/>
        </w:rPr>
      </w:pPr>
      <w:r>
        <w:rPr>
          <w:rFonts w:ascii="Times New Roman" w:eastAsia="Times New Roman" w:hAnsi="Times New Roman" w:cs="Times New Roman"/>
          <w:sz w:val="28"/>
          <w:szCs w:val="28"/>
        </w:rPr>
        <w:t>Кировской области</w:t>
      </w:r>
      <w:r>
        <w:rPr>
          <w:rFonts w:ascii="Times New Roman" w:eastAsia="Times New Roman" w:hAnsi="Times New Roman" w:cs="Times New Roman"/>
          <w:color w:val="FF0000"/>
          <w:sz w:val="28"/>
          <w:szCs w:val="28"/>
        </w:rPr>
        <w:tab/>
      </w:r>
      <w:r>
        <w:rPr>
          <w:rFonts w:ascii="Times New Roman" w:eastAsia="Times New Roman" w:hAnsi="Times New Roman" w:cs="Times New Roman"/>
          <w:sz w:val="28"/>
          <w:szCs w:val="28"/>
        </w:rPr>
        <w:t xml:space="preserve">        А.А. </w:t>
      </w:r>
      <w:proofErr w:type="spellStart"/>
      <w:r>
        <w:rPr>
          <w:rFonts w:ascii="Times New Roman" w:eastAsia="Times New Roman" w:hAnsi="Times New Roman" w:cs="Times New Roman"/>
          <w:sz w:val="28"/>
          <w:szCs w:val="28"/>
        </w:rPr>
        <w:t>Дудникова</w:t>
      </w:r>
      <w:proofErr w:type="spellEnd"/>
    </w:p>
    <w:p w:rsidR="00EC6668" w:rsidRDefault="00545F29">
      <w:pPr>
        <w:tabs>
          <w:tab w:val="left" w:pos="720"/>
        </w:tabs>
        <w:spacing w:before="480" w:after="48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СОГЛАСОВАНО</w:t>
      </w:r>
    </w:p>
    <w:p w:rsidR="00EC6668" w:rsidRDefault="00545F29">
      <w:pPr>
        <w:tabs>
          <w:tab w:val="left" w:pos="7371"/>
          <w:tab w:val="left" w:pos="7513"/>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министра, начальник </w:t>
      </w:r>
    </w:p>
    <w:p w:rsidR="00EC6668" w:rsidRDefault="00545F29">
      <w:pPr>
        <w:tabs>
          <w:tab w:val="left" w:pos="7371"/>
          <w:tab w:val="left" w:pos="7513"/>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государственно-правового </w:t>
      </w:r>
    </w:p>
    <w:p w:rsidR="00EC6668" w:rsidRDefault="00545F29">
      <w:pPr>
        <w:tabs>
          <w:tab w:val="left" w:pos="7371"/>
          <w:tab w:val="left" w:pos="7513"/>
        </w:tabs>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управления министерства юстиции</w:t>
      </w:r>
    </w:p>
    <w:p w:rsidR="00EC6668" w:rsidRDefault="00545F29">
      <w:pPr>
        <w:tabs>
          <w:tab w:val="left" w:pos="720"/>
          <w:tab w:val="left" w:pos="7088"/>
        </w:tabs>
        <w:spacing w:after="720"/>
        <w:rPr>
          <w:rFonts w:ascii="Times New Roman" w:eastAsia="Times New Roman" w:hAnsi="Times New Roman" w:cs="Times New Roman"/>
          <w:sz w:val="28"/>
          <w:szCs w:val="28"/>
        </w:rPr>
      </w:pPr>
      <w:r>
        <w:rPr>
          <w:rFonts w:ascii="Times New Roman" w:eastAsia="Times New Roman" w:hAnsi="Times New Roman" w:cs="Times New Roman"/>
          <w:sz w:val="28"/>
          <w:szCs w:val="28"/>
        </w:rPr>
        <w:t>Кировской области</w:t>
      </w:r>
      <w:r>
        <w:rPr>
          <w:rFonts w:ascii="Times New Roman" w:eastAsia="Times New Roman" w:hAnsi="Times New Roman" w:cs="Times New Roman"/>
          <w:sz w:val="28"/>
          <w:szCs w:val="28"/>
        </w:rPr>
        <w:tab/>
        <w:t xml:space="preserve">       С.В. </w:t>
      </w:r>
      <w:proofErr w:type="spellStart"/>
      <w:r>
        <w:rPr>
          <w:rFonts w:ascii="Times New Roman" w:eastAsia="Times New Roman" w:hAnsi="Times New Roman" w:cs="Times New Roman"/>
          <w:sz w:val="28"/>
          <w:szCs w:val="28"/>
        </w:rPr>
        <w:t>Тукмачева</w:t>
      </w:r>
      <w:proofErr w:type="spellEnd"/>
    </w:p>
    <w:p w:rsidR="00EC6668" w:rsidRDefault="00545F29">
      <w:pPr>
        <w:tabs>
          <w:tab w:val="left" w:pos="1440"/>
          <w:tab w:val="left" w:pos="7020"/>
          <w:tab w:val="left" w:pos="7200"/>
        </w:tabs>
        <w:ind w:left="1440" w:hanging="1440"/>
        <w:rPr>
          <w:rFonts w:ascii="Times New Roman" w:hAnsi="Times New Roman" w:cs="Times New Roman"/>
          <w:sz w:val="28"/>
          <w:szCs w:val="28"/>
        </w:rPr>
      </w:pPr>
      <w:r>
        <w:rPr>
          <w:rFonts w:ascii="Times New Roman" w:eastAsia="Times New Roman" w:hAnsi="Times New Roman" w:cs="Times New Roman"/>
          <w:sz w:val="28"/>
          <w:szCs w:val="20"/>
        </w:rPr>
        <w:t>Разослать:</w:t>
      </w:r>
      <w:r>
        <w:rPr>
          <w:rFonts w:ascii="Times New Roman" w:eastAsia="Times New Roman" w:hAnsi="Times New Roman" w:cs="Times New Roman"/>
          <w:sz w:val="28"/>
          <w:szCs w:val="20"/>
        </w:rPr>
        <w:tab/>
        <w:t xml:space="preserve">вице-губернатору Кировской области </w:t>
      </w:r>
      <w:proofErr w:type="spellStart"/>
      <w:r>
        <w:rPr>
          <w:rFonts w:ascii="Times New Roman" w:eastAsia="Times New Roman" w:hAnsi="Times New Roman" w:cs="Times New Roman"/>
          <w:sz w:val="28"/>
          <w:szCs w:val="20"/>
        </w:rPr>
        <w:t>Лучинину</w:t>
      </w:r>
      <w:proofErr w:type="spellEnd"/>
      <w:r>
        <w:rPr>
          <w:rFonts w:ascii="Times New Roman" w:eastAsia="Times New Roman" w:hAnsi="Times New Roman" w:cs="Times New Roman"/>
          <w:sz w:val="28"/>
          <w:szCs w:val="20"/>
        </w:rPr>
        <w:t xml:space="preserve"> А.Н., прокуратуре Кировской области, министерству юстиции Кировской области, Центру специальной связи и информации Федеральной службы охраны Российской Федерации в Кировской области, Контрольно-счетной палате Кировской области, Законодательному Собранию Кировской области, Управлению Министерства юстиции Российской Федерации по Кировской области, контрольному управлению Губернатора Кировской области, государственной жилищной инспекции Кировской области, управлению массовых коммуникаций Кировской области, ООО «</w:t>
      </w:r>
      <w:proofErr w:type="spellStart"/>
      <w:r>
        <w:rPr>
          <w:rFonts w:ascii="Times New Roman" w:eastAsia="Times New Roman" w:hAnsi="Times New Roman" w:cs="Times New Roman"/>
          <w:sz w:val="28"/>
          <w:szCs w:val="20"/>
        </w:rPr>
        <w:t>КонсультантКиров</w:t>
      </w:r>
      <w:proofErr w:type="spellEnd"/>
      <w:r>
        <w:rPr>
          <w:rFonts w:ascii="Times New Roman" w:eastAsia="Times New Roman" w:hAnsi="Times New Roman" w:cs="Times New Roman"/>
          <w:sz w:val="28"/>
          <w:szCs w:val="20"/>
        </w:rPr>
        <w:t>», ООО «Гарант-Сервис».</w:t>
      </w:r>
    </w:p>
    <w:p w:rsidR="00EC6668" w:rsidRDefault="00545F29">
      <w:pPr>
        <w:spacing w:before="480" w:after="480"/>
        <w:rPr>
          <w:rFonts w:ascii="Times New Roman" w:hAnsi="Times New Roman" w:cs="Times New Roman"/>
          <w:sz w:val="28"/>
          <w:szCs w:val="28"/>
        </w:rPr>
      </w:pPr>
      <w:r>
        <w:rPr>
          <w:rFonts w:ascii="Times New Roman" w:hAnsi="Times New Roman" w:cs="Times New Roman"/>
          <w:sz w:val="28"/>
          <w:szCs w:val="28"/>
        </w:rPr>
        <w:t xml:space="preserve">Подлежит опубликованию на официальном информационном сайте Правительства Кировской области и на «Официальном </w:t>
      </w:r>
      <w:proofErr w:type="gramStart"/>
      <w:r>
        <w:rPr>
          <w:rFonts w:ascii="Times New Roman" w:hAnsi="Times New Roman" w:cs="Times New Roman"/>
          <w:sz w:val="28"/>
          <w:szCs w:val="28"/>
        </w:rPr>
        <w:t>интернет-портале</w:t>
      </w:r>
      <w:proofErr w:type="gramEnd"/>
      <w:r>
        <w:rPr>
          <w:rFonts w:ascii="Times New Roman" w:hAnsi="Times New Roman" w:cs="Times New Roman"/>
          <w:sz w:val="28"/>
          <w:szCs w:val="28"/>
        </w:rPr>
        <w:t xml:space="preserve"> правовой информации» (http://www.pravo.gov.ru).</w:t>
      </w:r>
    </w:p>
    <w:p w:rsidR="00EC6668" w:rsidRDefault="00545F29">
      <w:pPr>
        <w:spacing w:before="480" w:line="360" w:lineRule="auto"/>
        <w:rPr>
          <w:rFonts w:ascii="Times New Roman" w:hAnsi="Times New Roman" w:cs="Times New Roman"/>
          <w:sz w:val="28"/>
          <w:szCs w:val="28"/>
        </w:rPr>
      </w:pPr>
      <w:r>
        <w:rPr>
          <w:rFonts w:ascii="Times New Roman" w:hAnsi="Times New Roman" w:cs="Times New Roman"/>
          <w:sz w:val="28"/>
          <w:szCs w:val="28"/>
        </w:rPr>
        <w:t>Правовая экспертиза проведена:</w:t>
      </w:r>
    </w:p>
    <w:p w:rsidR="00EC6668" w:rsidRDefault="00545F29">
      <w:pPr>
        <w:pStyle w:val="1"/>
        <w:spacing w:before="0" w:line="360" w:lineRule="auto"/>
        <w:jc w:val="both"/>
        <w:rPr>
          <w:rFonts w:ascii="Times New Roman" w:hAnsi="Times New Roman"/>
          <w:b w:val="0"/>
          <w:color w:val="auto"/>
        </w:rPr>
      </w:pPr>
      <w:r>
        <w:rPr>
          <w:rFonts w:ascii="Times New Roman" w:hAnsi="Times New Roman"/>
          <w:b w:val="0"/>
          <w:color w:val="auto"/>
        </w:rPr>
        <w:t>предварительная</w:t>
      </w:r>
    </w:p>
    <w:p w:rsidR="00EC6668" w:rsidRDefault="00545F29">
      <w:pPr>
        <w:spacing w:after="720"/>
        <w:rPr>
          <w:rFonts w:ascii="Times New Roman" w:hAnsi="Times New Roman" w:cs="Times New Roman"/>
          <w:sz w:val="28"/>
          <w:szCs w:val="28"/>
        </w:rPr>
      </w:pPr>
      <w:r>
        <w:rPr>
          <w:rFonts w:ascii="Times New Roman" w:hAnsi="Times New Roman" w:cs="Times New Roman"/>
          <w:sz w:val="28"/>
          <w:szCs w:val="28"/>
        </w:rPr>
        <w:t>заключительная</w:t>
      </w:r>
    </w:p>
    <w:p w:rsidR="00EC6668" w:rsidRDefault="00545F29">
      <w:pPr>
        <w:spacing w:before="48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Лингвистическая экспертиза проведена:</w:t>
      </w:r>
    </w:p>
    <w:p w:rsidR="00EC6668" w:rsidRDefault="00545F29">
      <w:pPr>
        <w:keepNext/>
        <w:spacing w:line="360" w:lineRule="auto"/>
        <w:outlineLvl w:val="0"/>
        <w:rPr>
          <w:rFonts w:ascii="Times New Roman" w:eastAsia="Times New Roman" w:hAnsi="Times New Roman" w:cs="Times New Roman"/>
          <w:b/>
          <w:sz w:val="28"/>
          <w:szCs w:val="20"/>
        </w:rPr>
      </w:pPr>
      <w:r>
        <w:rPr>
          <w:rFonts w:ascii="Times New Roman" w:eastAsia="Times New Roman" w:hAnsi="Times New Roman" w:cs="Times New Roman"/>
          <w:sz w:val="28"/>
          <w:szCs w:val="20"/>
        </w:rPr>
        <w:t>предварительная</w:t>
      </w:r>
    </w:p>
    <w:p w:rsidR="00EC6668" w:rsidRDefault="00545F29">
      <w:pPr>
        <w:spacing w:after="7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заключительная</w:t>
      </w:r>
    </w:p>
    <w:tbl>
      <w:tblPr>
        <w:tblW w:w="9889" w:type="dxa"/>
        <w:tblLook w:val="01E0" w:firstRow="1" w:lastRow="1" w:firstColumn="1" w:lastColumn="1" w:noHBand="0" w:noVBand="0"/>
      </w:tblPr>
      <w:tblGrid>
        <w:gridCol w:w="4608"/>
        <w:gridCol w:w="4998"/>
        <w:gridCol w:w="283"/>
      </w:tblGrid>
      <w:tr w:rsidR="00EC6668">
        <w:trPr>
          <w:trHeight w:val="1330"/>
        </w:trPr>
        <w:tc>
          <w:tcPr>
            <w:tcW w:w="4608" w:type="dxa"/>
          </w:tcPr>
          <w:p w:rsidR="00EC6668" w:rsidRDefault="00545F29">
            <w:pPr>
              <w:ind w:right="-51"/>
              <w:rPr>
                <w:rFonts w:ascii="Times New Roman" w:eastAsia="Times New Roman" w:hAnsi="Times New Roman" w:cs="Times New Roman"/>
                <w:sz w:val="28"/>
                <w:szCs w:val="20"/>
              </w:rPr>
            </w:pPr>
            <w:r>
              <w:rPr>
                <w:rFonts w:ascii="Times New Roman" w:eastAsia="Times New Roman" w:hAnsi="Times New Roman" w:cs="Times New Roman"/>
                <w:sz w:val="28"/>
                <w:szCs w:val="20"/>
              </w:rPr>
              <w:t>Начальник юридического отдела</w:t>
            </w:r>
          </w:p>
          <w:p w:rsidR="00EC6668" w:rsidRDefault="00545F29">
            <w:pPr>
              <w:ind w:right="-51"/>
              <w:jc w:val="left"/>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государственной жилищной инспекции Кировской области    </w:t>
            </w:r>
          </w:p>
        </w:tc>
        <w:tc>
          <w:tcPr>
            <w:tcW w:w="4998" w:type="dxa"/>
          </w:tcPr>
          <w:p w:rsidR="00EC6668" w:rsidRDefault="00EC6668">
            <w:pPr>
              <w:spacing w:line="240" w:lineRule="exact"/>
              <w:ind w:left="577" w:right="211" w:hanging="577"/>
              <w:rPr>
                <w:rFonts w:ascii="Times New Roman" w:eastAsia="Times New Roman" w:hAnsi="Times New Roman" w:cs="Times New Roman"/>
                <w:sz w:val="28"/>
                <w:szCs w:val="28"/>
              </w:rPr>
            </w:pPr>
          </w:p>
          <w:p w:rsidR="00EC6668" w:rsidRDefault="00EC6668">
            <w:pPr>
              <w:spacing w:line="240" w:lineRule="exact"/>
              <w:ind w:left="577" w:right="211" w:hanging="577"/>
              <w:rPr>
                <w:rFonts w:ascii="Times New Roman" w:eastAsia="Times New Roman" w:hAnsi="Times New Roman" w:cs="Times New Roman"/>
                <w:sz w:val="28"/>
                <w:szCs w:val="28"/>
              </w:rPr>
            </w:pPr>
          </w:p>
          <w:p w:rsidR="00EC6668" w:rsidRDefault="00EC6668">
            <w:pPr>
              <w:spacing w:line="240" w:lineRule="exact"/>
              <w:ind w:left="577" w:right="211" w:hanging="577"/>
              <w:rPr>
                <w:rFonts w:ascii="Times New Roman" w:eastAsia="Times New Roman" w:hAnsi="Times New Roman" w:cs="Times New Roman"/>
                <w:sz w:val="28"/>
                <w:szCs w:val="28"/>
              </w:rPr>
            </w:pPr>
          </w:p>
          <w:p w:rsidR="00EC6668" w:rsidRDefault="00545F29">
            <w:pPr>
              <w:spacing w:line="240" w:lineRule="exact"/>
              <w:ind w:left="577" w:right="-108" w:hanging="577"/>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                                           Ж.А. </w:t>
            </w:r>
            <w:proofErr w:type="spellStart"/>
            <w:r>
              <w:rPr>
                <w:rFonts w:ascii="Times New Roman" w:eastAsia="Times New Roman" w:hAnsi="Times New Roman" w:cs="Times New Roman"/>
                <w:sz w:val="28"/>
                <w:szCs w:val="20"/>
              </w:rPr>
              <w:t>Куртеева</w:t>
            </w:r>
            <w:proofErr w:type="spellEnd"/>
            <w:r>
              <w:rPr>
                <w:rFonts w:ascii="Times New Roman" w:eastAsia="Times New Roman" w:hAnsi="Times New Roman" w:cs="Times New Roman"/>
                <w:sz w:val="28"/>
                <w:szCs w:val="20"/>
              </w:rPr>
              <w:t xml:space="preserve">                       </w:t>
            </w:r>
          </w:p>
        </w:tc>
        <w:tc>
          <w:tcPr>
            <w:tcW w:w="283" w:type="dxa"/>
            <w:vAlign w:val="bottom"/>
          </w:tcPr>
          <w:p w:rsidR="00EC6668" w:rsidRDefault="00EC6668">
            <w:pPr>
              <w:spacing w:line="240" w:lineRule="exact"/>
              <w:ind w:left="-427" w:firstLine="351"/>
              <w:rPr>
                <w:rFonts w:ascii="Times New Roman" w:eastAsia="Times New Roman" w:hAnsi="Times New Roman" w:cs="Times New Roman"/>
                <w:sz w:val="28"/>
                <w:szCs w:val="28"/>
              </w:rPr>
            </w:pPr>
          </w:p>
        </w:tc>
      </w:tr>
    </w:tbl>
    <w:p w:rsidR="00EC6668" w:rsidRDefault="00EC6668">
      <w:pPr>
        <w:tabs>
          <w:tab w:val="left" w:pos="7230"/>
        </w:tabs>
        <w:ind w:right="-5"/>
        <w:rPr>
          <w:rFonts w:ascii="Times New Roman" w:hAnsi="Times New Roman" w:cs="Times New Roman"/>
          <w:sz w:val="24"/>
          <w:szCs w:val="24"/>
        </w:rPr>
      </w:pPr>
    </w:p>
    <w:p w:rsidR="00EC6668" w:rsidRDefault="00EC6668">
      <w:pPr>
        <w:tabs>
          <w:tab w:val="left" w:pos="7230"/>
        </w:tabs>
        <w:ind w:right="-5"/>
        <w:rPr>
          <w:rFonts w:ascii="Times New Roman" w:hAnsi="Times New Roman" w:cs="Times New Roman"/>
          <w:sz w:val="24"/>
          <w:szCs w:val="24"/>
        </w:rPr>
      </w:pPr>
    </w:p>
    <w:p w:rsidR="00EC6668" w:rsidRDefault="00545F29">
      <w:pPr>
        <w:tabs>
          <w:tab w:val="left" w:pos="7230"/>
        </w:tabs>
        <w:ind w:right="-5"/>
        <w:rPr>
          <w:rFonts w:ascii="Times New Roman" w:hAnsi="Times New Roman" w:cs="Times New Roman"/>
          <w:sz w:val="24"/>
          <w:szCs w:val="24"/>
        </w:rPr>
      </w:pPr>
      <w:proofErr w:type="spellStart"/>
      <w:r>
        <w:rPr>
          <w:rFonts w:ascii="Times New Roman" w:hAnsi="Times New Roman" w:cs="Times New Roman"/>
          <w:sz w:val="24"/>
          <w:szCs w:val="24"/>
        </w:rPr>
        <w:t>Куртеева</w:t>
      </w:r>
      <w:proofErr w:type="spellEnd"/>
      <w:r>
        <w:rPr>
          <w:rFonts w:ascii="Times New Roman" w:hAnsi="Times New Roman" w:cs="Times New Roman"/>
          <w:sz w:val="24"/>
          <w:szCs w:val="24"/>
        </w:rPr>
        <w:t xml:space="preserve"> Жанна Анатольевна </w:t>
      </w:r>
      <w:r>
        <w:rPr>
          <w:rFonts w:ascii="Times New Roman" w:hAnsi="Times New Roman" w:cs="Times New Roman"/>
          <w:sz w:val="24"/>
          <w:szCs w:val="24"/>
        </w:rPr>
        <w:tab/>
        <w:t xml:space="preserve">     </w:t>
      </w:r>
      <w:r w:rsidR="00245050">
        <w:rPr>
          <w:rFonts w:ascii="Times New Roman" w:hAnsi="Times New Roman" w:cs="Times New Roman"/>
          <w:sz w:val="24"/>
          <w:szCs w:val="24"/>
        </w:rPr>
        <w:t xml:space="preserve">      </w:t>
      </w:r>
      <w:r>
        <w:rPr>
          <w:rFonts w:ascii="Times New Roman" w:hAnsi="Times New Roman" w:cs="Times New Roman"/>
          <w:sz w:val="24"/>
          <w:szCs w:val="24"/>
        </w:rPr>
        <w:t>Номер проекта</w:t>
      </w:r>
    </w:p>
    <w:p w:rsidR="00EC6668" w:rsidRDefault="00545F29">
      <w:pPr>
        <w:tabs>
          <w:tab w:val="left" w:pos="7088"/>
        </w:tabs>
        <w:ind w:right="-5"/>
        <w:rPr>
          <w:rFonts w:ascii="Times New Roman" w:hAnsi="Times New Roman" w:cs="Times New Roman"/>
          <w:color w:val="000000"/>
          <w:sz w:val="24"/>
        </w:rPr>
      </w:pPr>
      <w:r>
        <w:rPr>
          <w:rFonts w:ascii="Times New Roman" w:hAnsi="Times New Roman" w:cs="Times New Roman"/>
          <w:sz w:val="24"/>
          <w:szCs w:val="24"/>
        </w:rPr>
        <w:t xml:space="preserve">27-27-44 (доб. 4422)                                                                                    </w:t>
      </w:r>
      <w:r w:rsidR="00245050">
        <w:rPr>
          <w:rFonts w:ascii="Times New Roman" w:hAnsi="Times New Roman" w:cs="Times New Roman"/>
          <w:sz w:val="24"/>
          <w:szCs w:val="24"/>
        </w:rPr>
        <w:t xml:space="preserve">              </w:t>
      </w:r>
      <w:r w:rsidR="0041729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417295">
        <w:rPr>
          <w:rFonts w:ascii="Times New Roman" w:hAnsi="Times New Roman" w:cs="Times New Roman"/>
          <w:sz w:val="24"/>
          <w:szCs w:val="24"/>
        </w:rPr>
        <w:t>365</w:t>
      </w:r>
      <w:r w:rsidR="00245050">
        <w:rPr>
          <w:rFonts w:ascii="Times New Roman" w:hAnsi="Times New Roman" w:cs="Times New Roman"/>
          <w:sz w:val="24"/>
          <w:szCs w:val="24"/>
        </w:rPr>
        <w:t>/2026</w:t>
      </w:r>
    </w:p>
    <w:sectPr w:rsidR="00EC6668">
      <w:headerReference w:type="default" r:id="rId11"/>
      <w:pgSz w:w="11906" w:h="16838"/>
      <w:pgMar w:top="567" w:right="73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3DF" w:rsidRDefault="001B03DF">
      <w:r>
        <w:separator/>
      </w:r>
    </w:p>
  </w:endnote>
  <w:endnote w:type="continuationSeparator" w:id="0">
    <w:p w:rsidR="001B03DF" w:rsidRDefault="001B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3DF" w:rsidRDefault="001B03DF">
      <w:r>
        <w:separator/>
      </w:r>
    </w:p>
  </w:footnote>
  <w:footnote w:type="continuationSeparator" w:id="0">
    <w:p w:rsidR="001B03DF" w:rsidRDefault="001B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25002"/>
      <w:docPartObj>
        <w:docPartGallery w:val="Page Numbers (Top of Page)"/>
        <w:docPartUnique/>
      </w:docPartObj>
    </w:sdtPr>
    <w:sdtEndPr/>
    <w:sdtContent>
      <w:p w:rsidR="001B03DF" w:rsidRDefault="001B03DF">
        <w:pPr>
          <w:pStyle w:val="af7"/>
          <w:jc w:val="cente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417295">
          <w:rPr>
            <w:rFonts w:ascii="Times New Roman" w:hAnsi="Times New Roman" w:cs="Times New Roman"/>
            <w:noProof/>
            <w:sz w:val="28"/>
          </w:rPr>
          <w:t>3</w:t>
        </w:r>
        <w:r>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68"/>
    <w:rsid w:val="001B03DF"/>
    <w:rsid w:val="00245050"/>
    <w:rsid w:val="00417295"/>
    <w:rsid w:val="00545F29"/>
    <w:rsid w:val="00571A8D"/>
    <w:rsid w:val="006B3F6E"/>
    <w:rsid w:val="00827F66"/>
    <w:rsid w:val="00874953"/>
    <w:rsid w:val="008C1D4D"/>
    <w:rsid w:val="00EC6668"/>
    <w:rsid w:val="00F8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jc w:val="left"/>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customStyle="1" w:styleId="af5">
    <w:name w:val="Первая строка заголовка"/>
    <w:basedOn w:val="a"/>
    <w:uiPriority w:val="99"/>
    <w:pPr>
      <w:keepNext/>
      <w:keepLines/>
      <w:spacing w:before="960" w:after="120" w:line="360" w:lineRule="auto"/>
      <w:jc w:val="center"/>
    </w:pPr>
    <w:rPr>
      <w:rFonts w:ascii="Times New Roman" w:eastAsia="Times New Roman" w:hAnsi="Times New Roman" w:cs="Times New Roman"/>
      <w:b/>
      <w:bCs/>
      <w:sz w:val="32"/>
      <w:szCs w:val="32"/>
      <w:lang w:eastAsia="ru-RU"/>
    </w:rPr>
  </w:style>
  <w:style w:type="table" w:styleId="af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Pr>
      <w:rFonts w:ascii="Cambria" w:eastAsia="Times New Roman" w:hAnsi="Cambria" w:cs="Times New Roman"/>
      <w:b/>
      <w:bCs/>
      <w:color w:val="365F91"/>
      <w:sz w:val="28"/>
      <w:szCs w:val="28"/>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styleId="af9">
    <w:name w:val="footer"/>
    <w:basedOn w:val="a"/>
    <w:link w:val="afa"/>
    <w:uiPriority w:val="99"/>
    <w:semiHidden/>
    <w:unhideWhenUsed/>
    <w:pPr>
      <w:tabs>
        <w:tab w:val="center" w:pos="4677"/>
        <w:tab w:val="right" w:pos="9355"/>
      </w:tabs>
    </w:pPr>
  </w:style>
  <w:style w:type="character" w:customStyle="1" w:styleId="afa">
    <w:name w:val="Нижний колонтитул Знак"/>
    <w:basedOn w:val="a0"/>
    <w:link w:val="af9"/>
    <w:uiPriority w:val="99"/>
    <w:semiHidden/>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styleId="afd">
    <w:name w:val="Normal (Web)"/>
    <w:basedOn w:val="a"/>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e">
    <w:name w:val="No Spacing"/>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jc w:val="left"/>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customStyle="1" w:styleId="af5">
    <w:name w:val="Первая строка заголовка"/>
    <w:basedOn w:val="a"/>
    <w:uiPriority w:val="99"/>
    <w:pPr>
      <w:keepNext/>
      <w:keepLines/>
      <w:spacing w:before="960" w:after="120" w:line="360" w:lineRule="auto"/>
      <w:jc w:val="center"/>
    </w:pPr>
    <w:rPr>
      <w:rFonts w:ascii="Times New Roman" w:eastAsia="Times New Roman" w:hAnsi="Times New Roman" w:cs="Times New Roman"/>
      <w:b/>
      <w:bCs/>
      <w:sz w:val="32"/>
      <w:szCs w:val="32"/>
      <w:lang w:eastAsia="ru-RU"/>
    </w:rPr>
  </w:style>
  <w:style w:type="table" w:styleId="af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Pr>
      <w:rFonts w:ascii="Cambria" w:eastAsia="Times New Roman" w:hAnsi="Cambria" w:cs="Times New Roman"/>
      <w:b/>
      <w:bCs/>
      <w:color w:val="365F91"/>
      <w:sz w:val="28"/>
      <w:szCs w:val="28"/>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styleId="af9">
    <w:name w:val="footer"/>
    <w:basedOn w:val="a"/>
    <w:link w:val="afa"/>
    <w:uiPriority w:val="99"/>
    <w:semiHidden/>
    <w:unhideWhenUsed/>
    <w:pPr>
      <w:tabs>
        <w:tab w:val="center" w:pos="4677"/>
        <w:tab w:val="right" w:pos="9355"/>
      </w:tabs>
    </w:pPr>
  </w:style>
  <w:style w:type="character" w:customStyle="1" w:styleId="afa">
    <w:name w:val="Нижний колонтитул Знак"/>
    <w:basedOn w:val="a0"/>
    <w:link w:val="af9"/>
    <w:uiPriority w:val="99"/>
    <w:semiHidden/>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styleId="afd">
    <w:name w:val="Normal (Web)"/>
    <w:basedOn w:val="a"/>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e">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8CE7-A82B-41B1-BC18-7A6A5B2D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Filimonova</dc:creator>
  <cp:lastModifiedBy>Жанна А. Куртеева</cp:lastModifiedBy>
  <cp:revision>5</cp:revision>
  <cp:lastPrinted>2026-02-09T06:09:00Z</cp:lastPrinted>
  <dcterms:created xsi:type="dcterms:W3CDTF">2026-01-16T15:23:00Z</dcterms:created>
  <dcterms:modified xsi:type="dcterms:W3CDTF">2026-02-09T06:11:00Z</dcterms:modified>
</cp:coreProperties>
</file>